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77E0" w14:textId="001B4085" w:rsidR="007B0B6B" w:rsidRPr="00611213" w:rsidRDefault="007B0B6B" w:rsidP="00AE1F96">
      <w:pPr>
        <w:spacing w:after="0" w:line="240" w:lineRule="auto"/>
        <w:jc w:val="center"/>
        <w:rPr>
          <w:rFonts w:ascii="Times New Roman" w:hAnsi="Times New Roman" w:cs="Times New Roman"/>
          <w:b/>
          <w:sz w:val="24"/>
          <w:szCs w:val="24"/>
        </w:rPr>
      </w:pPr>
      <w:r w:rsidRPr="00611213">
        <w:rPr>
          <w:rFonts w:ascii="Times New Roman" w:hAnsi="Times New Roman" w:cs="Times New Roman"/>
          <w:b/>
          <w:sz w:val="24"/>
          <w:szCs w:val="24"/>
        </w:rPr>
        <w:t>ПРАВИЛА ПРОДАЖ</w:t>
      </w:r>
    </w:p>
    <w:p w14:paraId="6E075025" w14:textId="59E80B54" w:rsidR="00E22582" w:rsidRPr="00611213" w:rsidRDefault="00E22582" w:rsidP="00AE1F96">
      <w:pPr>
        <w:spacing w:after="0" w:line="240" w:lineRule="auto"/>
        <w:ind w:left="567" w:right="-7" w:hanging="567"/>
        <w:jc w:val="both"/>
        <w:outlineLvl w:val="0"/>
        <w:rPr>
          <w:rFonts w:ascii="Times New Roman" w:hAnsi="Times New Roman" w:cs="Times New Roman"/>
          <w:sz w:val="24"/>
          <w:szCs w:val="24"/>
        </w:rPr>
      </w:pPr>
    </w:p>
    <w:p w14:paraId="299A8D69" w14:textId="617BE4B2" w:rsidR="00E22582" w:rsidRPr="00611213" w:rsidRDefault="00AE1F96" w:rsidP="00AE1F96">
      <w:pPr>
        <w:spacing w:after="0" w:line="240" w:lineRule="auto"/>
        <w:ind w:left="567" w:right="-7" w:hanging="567"/>
        <w:jc w:val="both"/>
        <w:rPr>
          <w:rFonts w:ascii="Times New Roman" w:hAnsi="Times New Roman" w:cs="Times New Roman"/>
          <w:sz w:val="24"/>
          <w:szCs w:val="24"/>
        </w:rPr>
      </w:pPr>
      <w:r w:rsidRPr="00611213">
        <w:rPr>
          <w:rFonts w:ascii="Times New Roman" w:hAnsi="Times New Roman" w:cs="Times New Roman"/>
          <w:sz w:val="24"/>
          <w:szCs w:val="24"/>
        </w:rPr>
        <w:t xml:space="preserve">Введены в действие </w:t>
      </w:r>
      <w:r w:rsidR="00F05934" w:rsidRPr="00611213">
        <w:rPr>
          <w:rFonts w:ascii="Times New Roman" w:hAnsi="Times New Roman" w:cs="Times New Roman"/>
          <w:sz w:val="24"/>
          <w:szCs w:val="24"/>
        </w:rPr>
        <w:t>«</w:t>
      </w:r>
      <w:r w:rsidR="00ED159D" w:rsidRPr="00611213">
        <w:rPr>
          <w:rFonts w:ascii="Times New Roman" w:hAnsi="Times New Roman" w:cs="Times New Roman"/>
          <w:sz w:val="24"/>
          <w:szCs w:val="24"/>
        </w:rPr>
        <w:t>01</w:t>
      </w:r>
      <w:r w:rsidR="00E22582" w:rsidRPr="00611213">
        <w:rPr>
          <w:rFonts w:ascii="Times New Roman" w:hAnsi="Times New Roman" w:cs="Times New Roman"/>
          <w:sz w:val="24"/>
          <w:szCs w:val="24"/>
        </w:rPr>
        <w:t xml:space="preserve">» </w:t>
      </w:r>
      <w:r w:rsidR="00ED159D" w:rsidRPr="00611213">
        <w:rPr>
          <w:rFonts w:ascii="Times New Roman" w:hAnsi="Times New Roman" w:cs="Times New Roman"/>
          <w:sz w:val="24"/>
          <w:szCs w:val="24"/>
        </w:rPr>
        <w:t xml:space="preserve"> января </w:t>
      </w:r>
      <w:r w:rsidR="00E947B7" w:rsidRPr="00611213">
        <w:rPr>
          <w:rFonts w:ascii="Times New Roman" w:hAnsi="Times New Roman" w:cs="Times New Roman"/>
          <w:sz w:val="24"/>
          <w:szCs w:val="24"/>
        </w:rPr>
        <w:t xml:space="preserve"> 202</w:t>
      </w:r>
      <w:r w:rsidR="00344A62">
        <w:rPr>
          <w:rFonts w:ascii="Times New Roman" w:hAnsi="Times New Roman" w:cs="Times New Roman"/>
          <w:sz w:val="24"/>
          <w:szCs w:val="24"/>
        </w:rPr>
        <w:t>2</w:t>
      </w:r>
      <w:r w:rsidR="00E947B7" w:rsidRPr="00611213">
        <w:rPr>
          <w:rFonts w:ascii="Times New Roman" w:hAnsi="Times New Roman" w:cs="Times New Roman"/>
          <w:sz w:val="24"/>
          <w:szCs w:val="24"/>
        </w:rPr>
        <w:t xml:space="preserve"> </w:t>
      </w:r>
      <w:r w:rsidR="00E22582" w:rsidRPr="00611213">
        <w:rPr>
          <w:rFonts w:ascii="Times New Roman" w:hAnsi="Times New Roman" w:cs="Times New Roman"/>
          <w:sz w:val="24"/>
          <w:szCs w:val="24"/>
        </w:rPr>
        <w:t>года</w:t>
      </w:r>
    </w:p>
    <w:p w14:paraId="23ED0FAC" w14:textId="77777777" w:rsidR="007D13C2" w:rsidRPr="00611213" w:rsidRDefault="007D13C2" w:rsidP="00AE1F96">
      <w:pPr>
        <w:spacing w:after="0" w:line="240" w:lineRule="auto"/>
        <w:ind w:right="-7" w:hanging="567"/>
        <w:jc w:val="both"/>
        <w:rPr>
          <w:rFonts w:ascii="Times New Roman" w:hAnsi="Times New Roman" w:cs="Times New Roman"/>
          <w:sz w:val="24"/>
          <w:szCs w:val="24"/>
        </w:rPr>
      </w:pPr>
    </w:p>
    <w:p w14:paraId="0DEF46C6" w14:textId="02A67D90" w:rsidR="00E70B40" w:rsidRPr="00611213" w:rsidRDefault="00E70B40" w:rsidP="00AE1F96">
      <w:pPr>
        <w:spacing w:after="0" w:line="240" w:lineRule="auto"/>
        <w:jc w:val="both"/>
        <w:rPr>
          <w:rFonts w:ascii="Times New Roman" w:hAnsi="Times New Roman" w:cs="Times New Roman"/>
          <w:sz w:val="24"/>
          <w:szCs w:val="24"/>
        </w:rPr>
      </w:pPr>
      <w:r w:rsidRPr="00611213">
        <w:rPr>
          <w:rFonts w:ascii="Times New Roman" w:hAnsi="Times New Roman" w:cs="Times New Roman"/>
          <w:sz w:val="24"/>
          <w:szCs w:val="24"/>
        </w:rPr>
        <w:t>Настоящие Правила продаж</w:t>
      </w:r>
      <w:r w:rsidR="00D77A2E" w:rsidRPr="00611213">
        <w:rPr>
          <w:rFonts w:ascii="Times New Roman" w:hAnsi="Times New Roman" w:cs="Times New Roman"/>
          <w:sz w:val="24"/>
          <w:szCs w:val="24"/>
        </w:rPr>
        <w:t xml:space="preserve"> (далее – Правила)</w:t>
      </w:r>
      <w:r w:rsidRPr="00611213">
        <w:rPr>
          <w:rFonts w:ascii="Times New Roman" w:hAnsi="Times New Roman" w:cs="Times New Roman"/>
          <w:sz w:val="24"/>
          <w:szCs w:val="24"/>
        </w:rPr>
        <w:t xml:space="preserve"> регулируют отношения между Пользователем/Покупателем и</w:t>
      </w:r>
      <w:r w:rsidR="009F42F1" w:rsidRPr="00611213">
        <w:rPr>
          <w:rFonts w:ascii="Times New Roman" w:hAnsi="Times New Roman" w:cs="Times New Roman"/>
          <w:sz w:val="24"/>
          <w:szCs w:val="24"/>
        </w:rPr>
        <w:t xml:space="preserve"> Продавцом</w:t>
      </w:r>
      <w:r w:rsidR="00D77A2E" w:rsidRPr="00611213">
        <w:rPr>
          <w:rFonts w:ascii="Times New Roman" w:hAnsi="Times New Roman" w:cs="Times New Roman"/>
          <w:sz w:val="24"/>
          <w:szCs w:val="24"/>
        </w:rPr>
        <w:t xml:space="preserve"> при продаже Товаров дистанционным способом.</w:t>
      </w:r>
    </w:p>
    <w:p w14:paraId="631B4E55" w14:textId="77777777" w:rsidR="00445981" w:rsidRPr="00611213" w:rsidRDefault="00445981" w:rsidP="00AE1F96">
      <w:pPr>
        <w:pStyle w:val="a4"/>
        <w:numPr>
          <w:ilvl w:val="0"/>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Термины и определения.</w:t>
      </w:r>
    </w:p>
    <w:p w14:paraId="1401ADA6" w14:textId="300AF3B9" w:rsidR="00EE08F5" w:rsidRPr="00611213" w:rsidRDefault="00EE08F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Пользователь</w:t>
      </w:r>
      <w:r w:rsidRPr="00611213">
        <w:rPr>
          <w:rFonts w:ascii="Times New Roman" w:hAnsi="Times New Roman" w:cs="Times New Roman"/>
          <w:sz w:val="24"/>
          <w:szCs w:val="24"/>
        </w:rPr>
        <w:t xml:space="preserve"> - физическое лицо, посетитель Сайта, принима</w:t>
      </w:r>
      <w:r w:rsidR="00D8408E" w:rsidRPr="00611213">
        <w:rPr>
          <w:rFonts w:ascii="Times New Roman" w:hAnsi="Times New Roman" w:cs="Times New Roman"/>
          <w:sz w:val="24"/>
          <w:szCs w:val="24"/>
        </w:rPr>
        <w:t>ющий условия настоящих Правил, использующий</w:t>
      </w:r>
      <w:r w:rsidR="00653EB9" w:rsidRPr="00611213">
        <w:rPr>
          <w:rFonts w:ascii="Times New Roman" w:hAnsi="Times New Roman" w:cs="Times New Roman"/>
          <w:sz w:val="24"/>
          <w:szCs w:val="24"/>
        </w:rPr>
        <w:t xml:space="preserve"> Сайт под своей Учетной З</w:t>
      </w:r>
      <w:r w:rsidR="00D8408E" w:rsidRPr="00611213">
        <w:rPr>
          <w:rFonts w:ascii="Times New Roman" w:hAnsi="Times New Roman" w:cs="Times New Roman"/>
          <w:sz w:val="24"/>
          <w:szCs w:val="24"/>
        </w:rPr>
        <w:t>аписью, либо, присутствующее на сайте лицо без ее (Учетной Записи) использования</w:t>
      </w:r>
      <w:r w:rsidR="004A26EA" w:rsidRPr="00611213">
        <w:rPr>
          <w:rFonts w:ascii="Times New Roman" w:hAnsi="Times New Roman" w:cs="Times New Roman"/>
          <w:sz w:val="24"/>
          <w:szCs w:val="24"/>
        </w:rPr>
        <w:t>, либо позвонившего менеджеру Продавца с целью сделать Заказ на Сайте</w:t>
      </w:r>
      <w:r w:rsidR="00D8408E" w:rsidRPr="00611213">
        <w:rPr>
          <w:rFonts w:ascii="Times New Roman" w:hAnsi="Times New Roman" w:cs="Times New Roman"/>
          <w:sz w:val="24"/>
          <w:szCs w:val="24"/>
        </w:rPr>
        <w:t>.</w:t>
      </w:r>
    </w:p>
    <w:p w14:paraId="1F6F6AAF" w14:textId="29F121CB" w:rsidR="00132817" w:rsidRPr="00611213" w:rsidRDefault="00132817"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Зарегистрированный пользователь</w:t>
      </w:r>
      <w:r w:rsidRPr="00611213">
        <w:rPr>
          <w:rFonts w:ascii="Times New Roman" w:hAnsi="Times New Roman" w:cs="Times New Roman"/>
          <w:sz w:val="24"/>
          <w:szCs w:val="24"/>
        </w:rPr>
        <w:t xml:space="preserve"> - Пользов</w:t>
      </w:r>
      <w:r w:rsidR="00DE0EC7" w:rsidRPr="00611213">
        <w:rPr>
          <w:rFonts w:ascii="Times New Roman" w:hAnsi="Times New Roman" w:cs="Times New Roman"/>
          <w:sz w:val="24"/>
          <w:szCs w:val="24"/>
        </w:rPr>
        <w:t>атель, предоставивший Продавцу И</w:t>
      </w:r>
      <w:r w:rsidRPr="00611213">
        <w:rPr>
          <w:rFonts w:ascii="Times New Roman" w:hAnsi="Times New Roman" w:cs="Times New Roman"/>
          <w:sz w:val="24"/>
          <w:szCs w:val="24"/>
        </w:rPr>
        <w:t xml:space="preserve">ндивидуальную информацию о себе </w:t>
      </w:r>
      <w:r w:rsidR="00DF480E" w:rsidRPr="00611213">
        <w:rPr>
          <w:rFonts w:ascii="Times New Roman" w:hAnsi="Times New Roman" w:cs="Times New Roman"/>
          <w:sz w:val="24"/>
          <w:szCs w:val="24"/>
        </w:rPr>
        <w:t>(в</w:t>
      </w:r>
      <w:r w:rsidR="00DE0EC7" w:rsidRPr="00611213">
        <w:rPr>
          <w:rFonts w:ascii="Times New Roman" w:hAnsi="Times New Roman" w:cs="Times New Roman"/>
          <w:sz w:val="24"/>
          <w:szCs w:val="24"/>
        </w:rPr>
        <w:t xml:space="preserve"> т.ч. </w:t>
      </w:r>
      <w:r w:rsidRPr="00611213">
        <w:rPr>
          <w:rFonts w:ascii="Times New Roman" w:hAnsi="Times New Roman" w:cs="Times New Roman"/>
          <w:sz w:val="24"/>
          <w:szCs w:val="24"/>
        </w:rPr>
        <w:t>Фамилию, Имя, Отчество, Дату рождения, Адрес электронный почты (E-mail), Контактный телефон</w:t>
      </w:r>
      <w:r w:rsidR="001B57A4" w:rsidRPr="00611213">
        <w:rPr>
          <w:rFonts w:ascii="Times New Roman" w:hAnsi="Times New Roman" w:cs="Times New Roman"/>
          <w:sz w:val="24"/>
          <w:szCs w:val="24"/>
        </w:rPr>
        <w:t>, Адрес для доставки Товаров</w:t>
      </w:r>
      <w:r w:rsidRPr="00611213">
        <w:rPr>
          <w:rFonts w:ascii="Times New Roman" w:hAnsi="Times New Roman" w:cs="Times New Roman"/>
          <w:sz w:val="24"/>
          <w:szCs w:val="24"/>
        </w:rPr>
        <w:t>), которая может быть использована для оформления Заказа многократно. Данная информация предоставляется при оформлении Заказа либо в полном объеме, либо частично на усмотрение Пользователя.</w:t>
      </w:r>
    </w:p>
    <w:p w14:paraId="105C89F4" w14:textId="17F94238" w:rsidR="00C27431" w:rsidRPr="00611213" w:rsidRDefault="00DE0EC7"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 xml:space="preserve">Индивидуальная </w:t>
      </w:r>
      <w:r w:rsidR="00064ED9" w:rsidRPr="00611213">
        <w:rPr>
          <w:rFonts w:ascii="Times New Roman" w:hAnsi="Times New Roman" w:cs="Times New Roman"/>
          <w:b/>
          <w:sz w:val="24"/>
          <w:szCs w:val="24"/>
        </w:rPr>
        <w:t>информация –</w:t>
      </w:r>
      <w:r w:rsidR="00C27431" w:rsidRPr="00611213">
        <w:rPr>
          <w:rFonts w:ascii="Times New Roman" w:hAnsi="Times New Roman" w:cs="Times New Roman"/>
          <w:sz w:val="24"/>
          <w:szCs w:val="24"/>
        </w:rPr>
        <w:t xml:space="preserve"> данные, используемые Покупателем для оформления Заказов на сайте Интернет-магазина. (в т.ч. ФИО, </w:t>
      </w:r>
      <w:r w:rsidR="00C27431" w:rsidRPr="00611213">
        <w:rPr>
          <w:rFonts w:ascii="Times New Roman" w:hAnsi="Times New Roman" w:cs="Times New Roman"/>
          <w:sz w:val="24"/>
          <w:szCs w:val="24"/>
          <w:lang w:val="en-US"/>
        </w:rPr>
        <w:t>e</w:t>
      </w:r>
      <w:r w:rsidR="00C27431" w:rsidRPr="00611213">
        <w:rPr>
          <w:rFonts w:ascii="Times New Roman" w:hAnsi="Times New Roman" w:cs="Times New Roman"/>
          <w:sz w:val="24"/>
          <w:szCs w:val="24"/>
        </w:rPr>
        <w:t>-</w:t>
      </w:r>
      <w:r w:rsidR="00C27431" w:rsidRPr="00611213">
        <w:rPr>
          <w:rFonts w:ascii="Times New Roman" w:hAnsi="Times New Roman" w:cs="Times New Roman"/>
          <w:sz w:val="24"/>
          <w:szCs w:val="24"/>
          <w:lang w:val="en-US"/>
        </w:rPr>
        <w:t>mail</w:t>
      </w:r>
      <w:r w:rsidR="00C27431" w:rsidRPr="00611213">
        <w:rPr>
          <w:rFonts w:ascii="Times New Roman" w:hAnsi="Times New Roman" w:cs="Times New Roman"/>
          <w:sz w:val="24"/>
          <w:szCs w:val="24"/>
        </w:rPr>
        <w:t>, адрес доставки товаров, и т.д.)</w:t>
      </w:r>
    </w:p>
    <w:p w14:paraId="492508F7" w14:textId="7A8C4C8E" w:rsidR="00653EB9" w:rsidRPr="00611213" w:rsidRDefault="00653EB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Учетная Запись</w:t>
      </w:r>
      <w:r w:rsidR="008A5F53" w:rsidRPr="00611213">
        <w:rPr>
          <w:rFonts w:ascii="Times New Roman" w:hAnsi="Times New Roman" w:cs="Times New Roman"/>
          <w:b/>
          <w:sz w:val="24"/>
          <w:szCs w:val="24"/>
        </w:rPr>
        <w:t xml:space="preserve"> (Личный кабинет)</w:t>
      </w:r>
      <w:r w:rsidRPr="00611213">
        <w:rPr>
          <w:rFonts w:ascii="Times New Roman" w:hAnsi="Times New Roman" w:cs="Times New Roman"/>
          <w:sz w:val="24"/>
          <w:szCs w:val="24"/>
        </w:rPr>
        <w:t xml:space="preserve"> </w:t>
      </w:r>
      <w:r w:rsidR="001B57A4" w:rsidRPr="00611213">
        <w:rPr>
          <w:rFonts w:ascii="Times New Roman" w:hAnsi="Times New Roman" w:cs="Times New Roman"/>
          <w:sz w:val="24"/>
          <w:szCs w:val="24"/>
        </w:rPr>
        <w:t>–</w:t>
      </w:r>
      <w:r w:rsidRPr="00611213">
        <w:rPr>
          <w:rFonts w:ascii="Times New Roman" w:hAnsi="Times New Roman" w:cs="Times New Roman"/>
          <w:sz w:val="24"/>
          <w:szCs w:val="24"/>
        </w:rPr>
        <w:t xml:space="preserve"> </w:t>
      </w:r>
      <w:r w:rsidR="001B57A4" w:rsidRPr="00611213">
        <w:rPr>
          <w:rFonts w:ascii="Times New Roman" w:hAnsi="Times New Roman" w:cs="Times New Roman"/>
          <w:sz w:val="24"/>
          <w:szCs w:val="24"/>
        </w:rPr>
        <w:t xml:space="preserve">с согласия Пользователя </w:t>
      </w:r>
      <w:r w:rsidRPr="00611213">
        <w:rPr>
          <w:rFonts w:ascii="Times New Roman" w:hAnsi="Times New Roman" w:cs="Times New Roman"/>
          <w:sz w:val="24"/>
          <w:szCs w:val="24"/>
        </w:rPr>
        <w:t>хранимая в компьютерной системе совокупность</w:t>
      </w:r>
      <w:r w:rsidR="00DE0EC7" w:rsidRPr="00611213">
        <w:rPr>
          <w:rFonts w:ascii="Times New Roman" w:hAnsi="Times New Roman" w:cs="Times New Roman"/>
          <w:sz w:val="24"/>
          <w:szCs w:val="24"/>
        </w:rPr>
        <w:t xml:space="preserve"> И</w:t>
      </w:r>
      <w:r w:rsidR="001B57A4" w:rsidRPr="00611213">
        <w:rPr>
          <w:rFonts w:ascii="Times New Roman" w:hAnsi="Times New Roman" w:cs="Times New Roman"/>
          <w:sz w:val="24"/>
          <w:szCs w:val="24"/>
        </w:rPr>
        <w:t>ндивидуальной информации</w:t>
      </w:r>
      <w:r w:rsidRPr="00611213">
        <w:rPr>
          <w:rFonts w:ascii="Times New Roman" w:hAnsi="Times New Roman" w:cs="Times New Roman"/>
          <w:sz w:val="24"/>
          <w:szCs w:val="24"/>
        </w:rPr>
        <w:t xml:space="preserve"> о П</w:t>
      </w:r>
      <w:r w:rsidR="001B57A4" w:rsidRPr="00611213">
        <w:rPr>
          <w:rFonts w:ascii="Times New Roman" w:hAnsi="Times New Roman" w:cs="Times New Roman"/>
          <w:sz w:val="24"/>
          <w:szCs w:val="24"/>
        </w:rPr>
        <w:t>ользователе, предоставленная самим Пользователем</w:t>
      </w:r>
      <w:r w:rsidR="009A15E7" w:rsidRPr="00611213">
        <w:rPr>
          <w:rFonts w:ascii="Times New Roman" w:hAnsi="Times New Roman" w:cs="Times New Roman"/>
          <w:sz w:val="24"/>
          <w:szCs w:val="24"/>
        </w:rPr>
        <w:t>, необходимая</w:t>
      </w:r>
      <w:r w:rsidR="001B57A4" w:rsidRPr="00611213">
        <w:rPr>
          <w:rFonts w:ascii="Times New Roman" w:hAnsi="Times New Roman" w:cs="Times New Roman"/>
          <w:sz w:val="24"/>
          <w:szCs w:val="24"/>
        </w:rPr>
        <w:t xml:space="preserve"> </w:t>
      </w:r>
      <w:r w:rsidRPr="00611213">
        <w:rPr>
          <w:rFonts w:ascii="Times New Roman" w:hAnsi="Times New Roman" w:cs="Times New Roman"/>
          <w:sz w:val="24"/>
          <w:szCs w:val="24"/>
        </w:rPr>
        <w:t>для его опознавания (аутентификации) и предоставления доступа к его личным данным и настройкам, исключительно для Заказа товаров</w:t>
      </w:r>
      <w:r w:rsidR="00C27431" w:rsidRPr="00611213">
        <w:rPr>
          <w:rFonts w:ascii="Times New Roman" w:hAnsi="Times New Roman" w:cs="Times New Roman"/>
          <w:sz w:val="24"/>
          <w:szCs w:val="24"/>
        </w:rPr>
        <w:t xml:space="preserve"> </w:t>
      </w:r>
      <w:r w:rsidRPr="00611213">
        <w:rPr>
          <w:rFonts w:ascii="Times New Roman" w:hAnsi="Times New Roman" w:cs="Times New Roman"/>
          <w:sz w:val="24"/>
          <w:szCs w:val="24"/>
        </w:rPr>
        <w:t xml:space="preserve">на </w:t>
      </w:r>
      <w:r w:rsidR="00DD238F" w:rsidRPr="00611213">
        <w:rPr>
          <w:rFonts w:ascii="Times New Roman" w:hAnsi="Times New Roman" w:cs="Times New Roman"/>
          <w:sz w:val="24"/>
          <w:szCs w:val="24"/>
        </w:rPr>
        <w:t>С</w:t>
      </w:r>
      <w:r w:rsidRPr="00611213">
        <w:rPr>
          <w:rFonts w:ascii="Times New Roman" w:hAnsi="Times New Roman" w:cs="Times New Roman"/>
          <w:sz w:val="24"/>
          <w:szCs w:val="24"/>
        </w:rPr>
        <w:t>айте</w:t>
      </w:r>
      <w:r w:rsidR="00ED159D" w:rsidRPr="00611213">
        <w:rPr>
          <w:rFonts w:ascii="Times New Roman" w:hAnsi="Times New Roman" w:cs="Times New Roman"/>
          <w:sz w:val="24"/>
          <w:szCs w:val="24"/>
        </w:rPr>
        <w:t>.</w:t>
      </w:r>
      <w:r w:rsidRPr="00611213">
        <w:rPr>
          <w:rFonts w:ascii="Times New Roman" w:hAnsi="Times New Roman" w:cs="Times New Roman"/>
          <w:sz w:val="24"/>
          <w:szCs w:val="24"/>
        </w:rPr>
        <w:t xml:space="preserve"> </w:t>
      </w:r>
    </w:p>
    <w:p w14:paraId="02CAFB67" w14:textId="7361EC54" w:rsidR="00EF3063" w:rsidRPr="00611213" w:rsidRDefault="00D8408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 xml:space="preserve">Заказ </w:t>
      </w:r>
      <w:r w:rsidRPr="00611213">
        <w:rPr>
          <w:rFonts w:ascii="Times New Roman" w:hAnsi="Times New Roman" w:cs="Times New Roman"/>
          <w:sz w:val="24"/>
          <w:szCs w:val="24"/>
        </w:rPr>
        <w:t>- должным образом оформленный запрос Покупателя на приобретение и доставку по указанному Покупателем адресу перечня Товаров, выбранных на Сайте.</w:t>
      </w:r>
    </w:p>
    <w:p w14:paraId="2AB4A5B1" w14:textId="6C901D49" w:rsidR="00EF3063" w:rsidRPr="00611213" w:rsidRDefault="00EF3063"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bCs/>
          <w:sz w:val="24"/>
          <w:szCs w:val="24"/>
        </w:rPr>
        <w:t xml:space="preserve">Договор-оферта интернет-магазина ООО "ЭМ БЬЮТИ ГРУПП" - </w:t>
      </w:r>
      <w:r w:rsidRPr="00611213">
        <w:rPr>
          <w:rFonts w:ascii="Times New Roman" w:hAnsi="Times New Roman" w:cs="Times New Roman"/>
          <w:sz w:val="24"/>
          <w:szCs w:val="24"/>
          <w:shd w:val="clear" w:color="auto" w:fill="FFFFFF"/>
        </w:rPr>
        <w:t>договор розничной купли-продажи, заключаемый Продавцом  с Пользователем, выразившим намерение приобрести Товар на условиях оферты.</w:t>
      </w:r>
    </w:p>
    <w:p w14:paraId="227907A6" w14:textId="33F08FF5" w:rsidR="00132817" w:rsidRPr="00611213" w:rsidRDefault="00132817"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Покупатель</w:t>
      </w:r>
      <w:r w:rsidRPr="00611213">
        <w:rPr>
          <w:rFonts w:ascii="Times New Roman" w:hAnsi="Times New Roman" w:cs="Times New Roman"/>
          <w:sz w:val="24"/>
          <w:szCs w:val="24"/>
        </w:rPr>
        <w:t xml:space="preserve"> – Пользователь, приобретающий товары исключительно для личных, семейных, домашних и иных нужд, не связанных с осуществлением предпринимательской деятельности, разместивший Заказ на Сайте, либо указанный в Заказе в качестве получателя Товара.</w:t>
      </w:r>
    </w:p>
    <w:p w14:paraId="182738C9" w14:textId="69582EC5" w:rsidR="001B57A4" w:rsidRPr="00611213" w:rsidRDefault="001B57A4" w:rsidP="00AE1F96">
      <w:pPr>
        <w:pStyle w:val="a4"/>
        <w:numPr>
          <w:ilvl w:val="1"/>
          <w:numId w:val="8"/>
        </w:numPr>
        <w:spacing w:after="0" w:line="240" w:lineRule="auto"/>
        <w:ind w:left="0" w:right="-1" w:hanging="567"/>
        <w:jc w:val="both"/>
        <w:outlineLvl w:val="0"/>
        <w:rPr>
          <w:rFonts w:ascii="Times New Roman" w:hAnsi="Times New Roman" w:cs="Times New Roman"/>
          <w:sz w:val="24"/>
          <w:szCs w:val="24"/>
        </w:rPr>
      </w:pPr>
      <w:r w:rsidRPr="00611213">
        <w:rPr>
          <w:rFonts w:ascii="Times New Roman" w:hAnsi="Times New Roman" w:cs="Times New Roman"/>
          <w:b/>
          <w:sz w:val="24"/>
          <w:szCs w:val="24"/>
        </w:rPr>
        <w:t>Продавец</w:t>
      </w:r>
      <w:r w:rsidRPr="00611213">
        <w:rPr>
          <w:rFonts w:ascii="Times New Roman" w:hAnsi="Times New Roman" w:cs="Times New Roman"/>
          <w:sz w:val="24"/>
          <w:szCs w:val="24"/>
        </w:rPr>
        <w:t xml:space="preserve"> – </w:t>
      </w:r>
      <w:r w:rsidR="00242A67" w:rsidRPr="00611213">
        <w:rPr>
          <w:rFonts w:ascii="Times New Roman" w:hAnsi="Times New Roman" w:cs="Times New Roman"/>
          <w:sz w:val="24"/>
          <w:szCs w:val="24"/>
        </w:rPr>
        <w:t>ООО «ЭМ БЬЮТИ ГРУПП»</w:t>
      </w:r>
      <w:r w:rsidRPr="00611213">
        <w:rPr>
          <w:rFonts w:ascii="Times New Roman" w:hAnsi="Times New Roman" w:cs="Times New Roman"/>
          <w:sz w:val="24"/>
          <w:szCs w:val="24"/>
        </w:rPr>
        <w:t>, осуществляющее д</w:t>
      </w:r>
      <w:r w:rsidR="00D77A2E" w:rsidRPr="00611213">
        <w:rPr>
          <w:rFonts w:ascii="Times New Roman" w:hAnsi="Times New Roman" w:cs="Times New Roman"/>
          <w:sz w:val="24"/>
          <w:szCs w:val="24"/>
        </w:rPr>
        <w:t>и</w:t>
      </w:r>
      <w:r w:rsidRPr="00611213">
        <w:rPr>
          <w:rFonts w:ascii="Times New Roman" w:hAnsi="Times New Roman" w:cs="Times New Roman"/>
          <w:sz w:val="24"/>
          <w:szCs w:val="24"/>
        </w:rPr>
        <w:t xml:space="preserve">станционную продажу Товаров через </w:t>
      </w:r>
      <w:r w:rsidR="00ED159D" w:rsidRPr="00611213">
        <w:rPr>
          <w:rFonts w:ascii="Times New Roman" w:hAnsi="Times New Roman" w:cs="Times New Roman"/>
          <w:sz w:val="24"/>
          <w:szCs w:val="24"/>
        </w:rPr>
        <w:t>С</w:t>
      </w:r>
      <w:r w:rsidRPr="00611213">
        <w:rPr>
          <w:rFonts w:ascii="Times New Roman" w:hAnsi="Times New Roman" w:cs="Times New Roman"/>
          <w:sz w:val="24"/>
          <w:szCs w:val="24"/>
        </w:rPr>
        <w:t>айт</w:t>
      </w:r>
      <w:r w:rsidR="00ED159D" w:rsidRPr="00611213">
        <w:rPr>
          <w:rFonts w:ascii="Times New Roman" w:hAnsi="Times New Roman" w:cs="Times New Roman"/>
          <w:sz w:val="24"/>
          <w:szCs w:val="24"/>
        </w:rPr>
        <w:t>.</w:t>
      </w:r>
    </w:p>
    <w:p w14:paraId="33BA2374" w14:textId="770721EA" w:rsidR="00132817" w:rsidRPr="00611213" w:rsidRDefault="00132817"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Товар</w:t>
      </w:r>
      <w:r w:rsidRPr="00611213">
        <w:rPr>
          <w:rFonts w:ascii="Times New Roman" w:hAnsi="Times New Roman" w:cs="Times New Roman"/>
          <w:sz w:val="24"/>
          <w:szCs w:val="24"/>
        </w:rPr>
        <w:t xml:space="preserve"> - объект купли-продажи (</w:t>
      </w:r>
      <w:r w:rsidR="00ED159D" w:rsidRPr="00611213">
        <w:rPr>
          <w:rFonts w:ascii="Times New Roman" w:hAnsi="Times New Roman" w:cs="Times New Roman"/>
          <w:sz w:val="24"/>
          <w:szCs w:val="24"/>
        </w:rPr>
        <w:t>продукция</w:t>
      </w:r>
      <w:r w:rsidRPr="00611213">
        <w:rPr>
          <w:rFonts w:ascii="Times New Roman" w:hAnsi="Times New Roman" w:cs="Times New Roman"/>
          <w:sz w:val="24"/>
          <w:szCs w:val="24"/>
        </w:rPr>
        <w:t>), не изъятый и не ограниченный в гражданском обороте и представленный к продаже в Интернет-магазине Продавца, посредством размещения в соответствующем разделе Сайта.</w:t>
      </w:r>
      <w:r w:rsidR="00ED159D" w:rsidRPr="00611213">
        <w:rPr>
          <w:rFonts w:ascii="Times New Roman" w:hAnsi="Times New Roman" w:cs="Times New Roman"/>
          <w:sz w:val="24"/>
          <w:szCs w:val="24"/>
        </w:rPr>
        <w:t xml:space="preserve"> Под Товаром для целей настоящим правил продаж понимают одно и/или более наименований продукции, общей стоимостью от 2 000 рублей. Продукция стоимостью менее 2 000 рублей не может быть продана на условиях настоящих Правил Продаж, т.к. не является Товаром в соответствии с Договором-офертой Продавца, предназначенным для дистанционного способа продажи</w:t>
      </w:r>
    </w:p>
    <w:p w14:paraId="06EEE7F8" w14:textId="67AD12DB" w:rsidR="00DD238F" w:rsidRPr="00611213" w:rsidRDefault="00DD238F"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Сайт</w:t>
      </w:r>
      <w:r w:rsidRPr="00611213">
        <w:rPr>
          <w:rFonts w:ascii="Times New Roman" w:hAnsi="Times New Roman" w:cs="Times New Roman"/>
          <w:sz w:val="24"/>
          <w:szCs w:val="24"/>
        </w:rPr>
        <w:t xml:space="preserve"> - упорядоченный набор взаимосвязанных веб-страниц, размещенных в Интернете по адресу</w:t>
      </w:r>
      <w:r w:rsidR="00DA6183" w:rsidRPr="00611213">
        <w:rPr>
          <w:rFonts w:ascii="Times New Roman" w:hAnsi="Times New Roman" w:cs="Times New Roman"/>
          <w:sz w:val="24"/>
          <w:szCs w:val="24"/>
        </w:rPr>
        <w:t xml:space="preserve">  </w:t>
      </w:r>
      <w:r w:rsidRPr="00611213">
        <w:rPr>
          <w:rFonts w:ascii="Times New Roman" w:hAnsi="Times New Roman" w:cs="Times New Roman"/>
          <w:sz w:val="24"/>
          <w:szCs w:val="24"/>
        </w:rPr>
        <w:t xml:space="preserve"> </w:t>
      </w:r>
      <w:r w:rsidR="004A26EA" w:rsidRPr="00611213">
        <w:rPr>
          <w:rFonts w:ascii="Times New Roman" w:hAnsi="Times New Roman" w:cs="Times New Roman"/>
          <w:sz w:val="24"/>
          <w:szCs w:val="24"/>
        </w:rPr>
        <w:t xml:space="preserve">https://www.embeauty.ru </w:t>
      </w:r>
      <w:r w:rsidRPr="00611213">
        <w:rPr>
          <w:rFonts w:ascii="Times New Roman" w:hAnsi="Times New Roman" w:cs="Times New Roman"/>
          <w:sz w:val="24"/>
          <w:szCs w:val="24"/>
        </w:rPr>
        <w:t xml:space="preserve"> Сайт принадлежит и администрируется </w:t>
      </w:r>
      <w:r w:rsidR="00007CD7" w:rsidRPr="00611213">
        <w:rPr>
          <w:rFonts w:ascii="Times New Roman" w:hAnsi="Times New Roman" w:cs="Times New Roman"/>
          <w:sz w:val="24"/>
          <w:szCs w:val="24"/>
        </w:rPr>
        <w:t>Продавцом</w:t>
      </w:r>
      <w:r w:rsidR="00603B2B" w:rsidRPr="00611213">
        <w:rPr>
          <w:rFonts w:ascii="Times New Roman" w:hAnsi="Times New Roman" w:cs="Times New Roman"/>
          <w:sz w:val="24"/>
          <w:szCs w:val="24"/>
        </w:rPr>
        <w:t>.</w:t>
      </w:r>
    </w:p>
    <w:p w14:paraId="1645CBDF" w14:textId="68C01813" w:rsidR="00EE08F5" w:rsidRPr="00611213" w:rsidRDefault="00EE08F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Интернет-магазин</w:t>
      </w:r>
      <w:r w:rsidRPr="00611213">
        <w:rPr>
          <w:rFonts w:ascii="Times New Roman" w:hAnsi="Times New Roman" w:cs="Times New Roman"/>
          <w:sz w:val="24"/>
          <w:szCs w:val="24"/>
        </w:rPr>
        <w:t xml:space="preserve"> </w:t>
      </w:r>
      <w:r w:rsidR="00EF3063" w:rsidRPr="00611213">
        <w:rPr>
          <w:rFonts w:ascii="Times New Roman" w:hAnsi="Times New Roman" w:cs="Times New Roman"/>
          <w:sz w:val="24"/>
          <w:szCs w:val="24"/>
        </w:rPr>
        <w:t xml:space="preserve">embeauty.ru  </w:t>
      </w:r>
      <w:r w:rsidRPr="00611213">
        <w:rPr>
          <w:rFonts w:ascii="Times New Roman" w:hAnsi="Times New Roman" w:cs="Times New Roman"/>
          <w:sz w:val="24"/>
          <w:szCs w:val="24"/>
        </w:rPr>
        <w:t xml:space="preserve">- Сайт, принадлежащий Продавцу, </w:t>
      </w:r>
      <w:r w:rsidR="00ED159D" w:rsidRPr="00611213">
        <w:rPr>
          <w:rFonts w:ascii="Times New Roman" w:hAnsi="Times New Roman" w:cs="Times New Roman"/>
          <w:sz w:val="24"/>
          <w:szCs w:val="24"/>
        </w:rPr>
        <w:t>на котором</w:t>
      </w:r>
      <w:r w:rsidRPr="00611213">
        <w:rPr>
          <w:rFonts w:ascii="Times New Roman" w:hAnsi="Times New Roman" w:cs="Times New Roman"/>
          <w:sz w:val="24"/>
          <w:szCs w:val="24"/>
        </w:rPr>
        <w:t xml:space="preserve"> представлены Товары, предлагаемые Продавцом для </w:t>
      </w:r>
      <w:r w:rsidR="00007CD7" w:rsidRPr="00611213">
        <w:rPr>
          <w:rFonts w:ascii="Times New Roman" w:hAnsi="Times New Roman" w:cs="Times New Roman"/>
          <w:sz w:val="24"/>
          <w:szCs w:val="24"/>
        </w:rPr>
        <w:t>дистанционно</w:t>
      </w:r>
      <w:r w:rsidR="00ED159D" w:rsidRPr="00611213">
        <w:rPr>
          <w:rFonts w:ascii="Times New Roman" w:hAnsi="Times New Roman" w:cs="Times New Roman"/>
          <w:sz w:val="24"/>
          <w:szCs w:val="24"/>
        </w:rPr>
        <w:t>й продажи</w:t>
      </w:r>
      <w:r w:rsidRPr="00611213">
        <w:rPr>
          <w:rFonts w:ascii="Times New Roman" w:hAnsi="Times New Roman" w:cs="Times New Roman"/>
          <w:sz w:val="24"/>
          <w:szCs w:val="24"/>
        </w:rPr>
        <w:t xml:space="preserve">, а также </w:t>
      </w:r>
      <w:r w:rsidR="00ED159D" w:rsidRPr="00611213">
        <w:rPr>
          <w:rFonts w:ascii="Times New Roman" w:hAnsi="Times New Roman" w:cs="Times New Roman"/>
          <w:sz w:val="24"/>
          <w:szCs w:val="24"/>
        </w:rPr>
        <w:t xml:space="preserve">размещены Договор-оферта, </w:t>
      </w:r>
      <w:r w:rsidRPr="00611213">
        <w:rPr>
          <w:rFonts w:ascii="Times New Roman" w:hAnsi="Times New Roman" w:cs="Times New Roman"/>
          <w:sz w:val="24"/>
          <w:szCs w:val="24"/>
        </w:rPr>
        <w:t>условия оплаты и доставки Товаров Покупателям</w:t>
      </w:r>
      <w:r w:rsidR="00ED159D" w:rsidRPr="00611213">
        <w:rPr>
          <w:rFonts w:ascii="Times New Roman" w:hAnsi="Times New Roman" w:cs="Times New Roman"/>
          <w:sz w:val="24"/>
          <w:szCs w:val="24"/>
        </w:rPr>
        <w:t xml:space="preserve">, информация о товаре, и вся иная информация, с которой должен быть ознакомлен Покупатель в соответствии с законом «О защите прав потребителя» </w:t>
      </w:r>
      <w:r w:rsidRPr="00611213">
        <w:rPr>
          <w:rFonts w:ascii="Times New Roman" w:hAnsi="Times New Roman" w:cs="Times New Roman"/>
          <w:sz w:val="24"/>
          <w:szCs w:val="24"/>
        </w:rPr>
        <w:t>.</w:t>
      </w:r>
    </w:p>
    <w:p w14:paraId="0EAAD506" w14:textId="5A179335" w:rsidR="00316686" w:rsidRPr="00611213" w:rsidRDefault="00EE08F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Служба</w:t>
      </w:r>
      <w:r w:rsidRPr="00611213">
        <w:rPr>
          <w:rFonts w:ascii="Times New Roman" w:hAnsi="Times New Roman" w:cs="Times New Roman"/>
          <w:sz w:val="24"/>
          <w:szCs w:val="24"/>
        </w:rPr>
        <w:t xml:space="preserve"> </w:t>
      </w:r>
      <w:r w:rsidRPr="00611213">
        <w:rPr>
          <w:rFonts w:ascii="Times New Roman" w:hAnsi="Times New Roman" w:cs="Times New Roman"/>
          <w:b/>
          <w:sz w:val="24"/>
          <w:szCs w:val="24"/>
        </w:rPr>
        <w:t>доставки</w:t>
      </w:r>
      <w:r w:rsidRPr="00611213">
        <w:rPr>
          <w:rFonts w:ascii="Times New Roman" w:hAnsi="Times New Roman" w:cs="Times New Roman"/>
          <w:sz w:val="24"/>
          <w:szCs w:val="24"/>
        </w:rPr>
        <w:t xml:space="preserve"> </w:t>
      </w:r>
      <w:r w:rsidR="00EF3063" w:rsidRPr="00611213">
        <w:rPr>
          <w:rFonts w:ascii="Times New Roman" w:hAnsi="Times New Roman" w:cs="Times New Roman"/>
          <w:sz w:val="24"/>
          <w:szCs w:val="24"/>
        </w:rPr>
        <w:t>–</w:t>
      </w:r>
      <w:r w:rsidRPr="00611213">
        <w:rPr>
          <w:rFonts w:ascii="Times New Roman" w:hAnsi="Times New Roman" w:cs="Times New Roman"/>
          <w:sz w:val="24"/>
          <w:szCs w:val="24"/>
        </w:rPr>
        <w:t xml:space="preserve"> </w:t>
      </w:r>
      <w:r w:rsidR="00EF3063" w:rsidRPr="00611213">
        <w:rPr>
          <w:rFonts w:ascii="Times New Roman" w:hAnsi="Times New Roman" w:cs="Times New Roman"/>
          <w:sz w:val="24"/>
          <w:szCs w:val="24"/>
        </w:rPr>
        <w:t xml:space="preserve">привлеченные </w:t>
      </w:r>
      <w:r w:rsidRPr="00611213">
        <w:rPr>
          <w:rFonts w:ascii="Times New Roman" w:hAnsi="Times New Roman" w:cs="Times New Roman"/>
          <w:sz w:val="24"/>
          <w:szCs w:val="24"/>
        </w:rPr>
        <w:t>Продавц</w:t>
      </w:r>
      <w:r w:rsidR="00EF3063" w:rsidRPr="00611213">
        <w:rPr>
          <w:rFonts w:ascii="Times New Roman" w:hAnsi="Times New Roman" w:cs="Times New Roman"/>
          <w:sz w:val="24"/>
          <w:szCs w:val="24"/>
        </w:rPr>
        <w:t xml:space="preserve">ом транспортные и иные аналогичные компании, являющиеся самостоятельными юридическими лицами, осуществляющие </w:t>
      </w:r>
      <w:r w:rsidR="001B57A4" w:rsidRPr="00611213">
        <w:rPr>
          <w:rFonts w:ascii="Times New Roman" w:hAnsi="Times New Roman" w:cs="Times New Roman"/>
          <w:sz w:val="24"/>
          <w:szCs w:val="24"/>
        </w:rPr>
        <w:lastRenderedPageBreak/>
        <w:t>доставку Товаров согласно Заказу</w:t>
      </w:r>
      <w:r w:rsidRPr="00611213">
        <w:rPr>
          <w:rFonts w:ascii="Times New Roman" w:hAnsi="Times New Roman" w:cs="Times New Roman"/>
          <w:sz w:val="24"/>
          <w:szCs w:val="24"/>
        </w:rPr>
        <w:t xml:space="preserve"> Покупателю</w:t>
      </w:r>
      <w:r w:rsidR="00ED092C" w:rsidRPr="00611213">
        <w:rPr>
          <w:rFonts w:ascii="Times New Roman" w:hAnsi="Times New Roman" w:cs="Times New Roman"/>
          <w:sz w:val="24"/>
          <w:szCs w:val="24"/>
        </w:rPr>
        <w:t xml:space="preserve"> </w:t>
      </w:r>
      <w:r w:rsidR="009A15E7" w:rsidRPr="00611213">
        <w:rPr>
          <w:rFonts w:ascii="Times New Roman" w:hAnsi="Times New Roman" w:cs="Times New Roman"/>
          <w:sz w:val="24"/>
          <w:szCs w:val="24"/>
        </w:rPr>
        <w:t>,</w:t>
      </w:r>
      <w:r w:rsidR="00EF3063" w:rsidRPr="00611213">
        <w:rPr>
          <w:rFonts w:ascii="Times New Roman" w:hAnsi="Times New Roman" w:cs="Times New Roman"/>
          <w:sz w:val="24"/>
          <w:szCs w:val="24"/>
        </w:rPr>
        <w:t>на основании договора, заключенного с Продавцом</w:t>
      </w:r>
      <w:r w:rsidR="009A15E7" w:rsidRPr="00611213">
        <w:rPr>
          <w:rFonts w:ascii="Times New Roman" w:hAnsi="Times New Roman" w:cs="Times New Roman"/>
          <w:sz w:val="24"/>
          <w:szCs w:val="24"/>
        </w:rPr>
        <w:t>.</w:t>
      </w:r>
    </w:p>
    <w:p w14:paraId="58B48577" w14:textId="77777777" w:rsidR="00EF3063" w:rsidRPr="00611213" w:rsidRDefault="00EF3063" w:rsidP="00AE1F96">
      <w:pPr>
        <w:pStyle w:val="a4"/>
        <w:spacing w:after="0" w:line="240" w:lineRule="auto"/>
        <w:ind w:left="0"/>
        <w:contextualSpacing w:val="0"/>
        <w:jc w:val="both"/>
        <w:rPr>
          <w:rFonts w:ascii="Times New Roman" w:hAnsi="Times New Roman" w:cs="Times New Roman"/>
          <w:sz w:val="24"/>
          <w:szCs w:val="24"/>
        </w:rPr>
      </w:pPr>
    </w:p>
    <w:p w14:paraId="11E4D022" w14:textId="740F68CA" w:rsidR="00E40739" w:rsidRPr="00611213" w:rsidRDefault="00E40739"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Общие положения</w:t>
      </w:r>
      <w:r w:rsidR="00FB028F" w:rsidRPr="00611213">
        <w:rPr>
          <w:rFonts w:ascii="Times New Roman" w:hAnsi="Times New Roman" w:cs="Times New Roman"/>
          <w:b/>
          <w:sz w:val="24"/>
          <w:szCs w:val="24"/>
        </w:rPr>
        <w:t>.</w:t>
      </w:r>
    </w:p>
    <w:p w14:paraId="12115C0E" w14:textId="5D613F7F" w:rsidR="009273C4"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eastAsia="Times New Roman" w:hAnsi="Times New Roman" w:cs="Times New Roman"/>
          <w:sz w:val="24"/>
          <w:szCs w:val="24"/>
          <w:lang w:eastAsia="ru-RU"/>
        </w:rPr>
        <w:t xml:space="preserve">В соответствии с настоящими Правилами Пользователю предоставляется возможность приобретать для личного и иного потребления, не связанного с осуществлением предпринимательской деятельности, Товары, представленные на Сайте Интернет-магазина </w:t>
      </w:r>
      <w:r w:rsidR="00DA6183" w:rsidRPr="00611213">
        <w:rPr>
          <w:rFonts w:ascii="Times New Roman" w:hAnsi="Times New Roman" w:cs="Times New Roman"/>
          <w:sz w:val="24"/>
          <w:szCs w:val="24"/>
        </w:rPr>
        <w:t>embeauty.ru .</w:t>
      </w:r>
    </w:p>
    <w:p w14:paraId="6C1F9148" w14:textId="75F0A1AE" w:rsidR="00EF3063" w:rsidRPr="00611213" w:rsidRDefault="00E4073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Настоящие </w:t>
      </w:r>
      <w:r w:rsidR="00E3546E" w:rsidRPr="00611213">
        <w:rPr>
          <w:rFonts w:ascii="Times New Roman" w:hAnsi="Times New Roman" w:cs="Times New Roman"/>
          <w:sz w:val="24"/>
          <w:szCs w:val="24"/>
        </w:rPr>
        <w:t>Правила пр</w:t>
      </w:r>
      <w:r w:rsidR="00D77A2E" w:rsidRPr="00611213">
        <w:rPr>
          <w:rFonts w:ascii="Times New Roman" w:hAnsi="Times New Roman" w:cs="Times New Roman"/>
          <w:sz w:val="24"/>
          <w:szCs w:val="24"/>
        </w:rPr>
        <w:t>одажи</w:t>
      </w:r>
      <w:r w:rsidRPr="00611213">
        <w:rPr>
          <w:rFonts w:ascii="Times New Roman" w:hAnsi="Times New Roman" w:cs="Times New Roman"/>
          <w:sz w:val="24"/>
          <w:szCs w:val="24"/>
        </w:rPr>
        <w:t xml:space="preserve"> товаров в Интернет-магазине определяют порядок розничной купли-продажи Товаров через Интернет-магазин, </w:t>
      </w:r>
      <w:r w:rsidR="000864E2" w:rsidRPr="00611213">
        <w:rPr>
          <w:rFonts w:ascii="Times New Roman" w:hAnsi="Times New Roman" w:cs="Times New Roman"/>
          <w:sz w:val="24"/>
          <w:szCs w:val="24"/>
        </w:rPr>
        <w:t>устанавливают отн</w:t>
      </w:r>
      <w:r w:rsidR="00600941" w:rsidRPr="00611213">
        <w:rPr>
          <w:rFonts w:ascii="Times New Roman" w:hAnsi="Times New Roman" w:cs="Times New Roman"/>
          <w:sz w:val="24"/>
          <w:szCs w:val="24"/>
        </w:rPr>
        <w:t>ошения между Пользовате</w:t>
      </w:r>
      <w:r w:rsidR="000864E2" w:rsidRPr="00611213">
        <w:rPr>
          <w:rFonts w:ascii="Times New Roman" w:hAnsi="Times New Roman" w:cs="Times New Roman"/>
          <w:sz w:val="24"/>
          <w:szCs w:val="24"/>
        </w:rPr>
        <w:t>лем/Покупателем и Продавцом</w:t>
      </w:r>
      <w:r w:rsidR="00EF3063" w:rsidRPr="00611213">
        <w:rPr>
          <w:rFonts w:ascii="Times New Roman" w:hAnsi="Times New Roman" w:cs="Times New Roman"/>
          <w:sz w:val="24"/>
          <w:szCs w:val="24"/>
        </w:rPr>
        <w:t xml:space="preserve">. Настоящие Правила соответствуют действующему законодательству РФ, а также Договору-оферте Продавца, размещенному на Сайте </w:t>
      </w:r>
      <w:r w:rsidR="00EF3063" w:rsidRPr="00611213">
        <w:rPr>
          <w:rFonts w:ascii="Times New Roman" w:eastAsia="Times New Roman" w:hAnsi="Times New Roman" w:cs="Times New Roman"/>
          <w:sz w:val="24"/>
          <w:szCs w:val="24"/>
          <w:lang w:eastAsia="ru-RU"/>
        </w:rPr>
        <w:t xml:space="preserve">Интернет-магазина </w:t>
      </w:r>
      <w:r w:rsidR="00EF3063" w:rsidRPr="00611213">
        <w:rPr>
          <w:rFonts w:ascii="Times New Roman" w:hAnsi="Times New Roman" w:cs="Times New Roman"/>
          <w:sz w:val="24"/>
          <w:szCs w:val="24"/>
        </w:rPr>
        <w:t>embeauty.ru.  Сами по себе Правила не являются Договором-офертой, и в случае противоречия приоритет имеют условия Договора-оферты.</w:t>
      </w:r>
    </w:p>
    <w:p w14:paraId="48406800" w14:textId="625FA869" w:rsidR="009273C4"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Пользователь производит акцепт путем проставления галочки напротив поля, содержащего согласие с Правилами </w:t>
      </w:r>
      <w:r w:rsidR="00EF3063" w:rsidRPr="00611213">
        <w:rPr>
          <w:rFonts w:ascii="Times New Roman" w:hAnsi="Times New Roman" w:cs="Times New Roman"/>
          <w:sz w:val="24"/>
          <w:szCs w:val="24"/>
        </w:rPr>
        <w:t xml:space="preserve">и Договором-офертой </w:t>
      </w:r>
      <w:r w:rsidRPr="00611213">
        <w:rPr>
          <w:rFonts w:ascii="Times New Roman" w:hAnsi="Times New Roman" w:cs="Times New Roman"/>
          <w:sz w:val="24"/>
          <w:szCs w:val="24"/>
        </w:rPr>
        <w:t xml:space="preserve">на соответствующем этапе оформления </w:t>
      </w:r>
      <w:r w:rsidR="00EF3063" w:rsidRPr="00611213">
        <w:rPr>
          <w:rFonts w:ascii="Times New Roman" w:hAnsi="Times New Roman" w:cs="Times New Roman"/>
          <w:sz w:val="24"/>
          <w:szCs w:val="24"/>
        </w:rPr>
        <w:t>З</w:t>
      </w:r>
      <w:r w:rsidRPr="00611213">
        <w:rPr>
          <w:rFonts w:ascii="Times New Roman" w:hAnsi="Times New Roman" w:cs="Times New Roman"/>
          <w:sz w:val="24"/>
          <w:szCs w:val="24"/>
        </w:rPr>
        <w:t>аказа на Сайте.</w:t>
      </w:r>
    </w:p>
    <w:p w14:paraId="34D518E2" w14:textId="704502FD" w:rsidR="00E40739" w:rsidRPr="00611213" w:rsidRDefault="00954E2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Заказывая Товары через Интернет-магазин, Покупатель соглашается с данными Правилами. В случае несогласия с Правилами, Пользователь обязан немедленно прекратить использование сервиса и покинуть Сайт.</w:t>
      </w:r>
    </w:p>
    <w:p w14:paraId="6E2870FD" w14:textId="3886067F" w:rsidR="00E40739" w:rsidRPr="00611213" w:rsidRDefault="00954E2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Каждая Сторона гарантирует другой С</w:t>
      </w:r>
      <w:r w:rsidR="009C2C4A" w:rsidRPr="00611213">
        <w:rPr>
          <w:rFonts w:ascii="Times New Roman" w:hAnsi="Times New Roman" w:cs="Times New Roman"/>
          <w:sz w:val="24"/>
          <w:szCs w:val="24"/>
        </w:rPr>
        <w:t>тороне, что обладает необходимым объемом прав</w:t>
      </w:r>
      <w:r w:rsidRPr="00611213">
        <w:rPr>
          <w:rFonts w:ascii="Times New Roman" w:hAnsi="Times New Roman" w:cs="Times New Roman"/>
          <w:sz w:val="24"/>
          <w:szCs w:val="24"/>
        </w:rPr>
        <w:t>, а равно всеми правами и полномочиями, необходимыми и достаточными для заключения и исполнения договора розничной купли-продажи.</w:t>
      </w:r>
    </w:p>
    <w:p w14:paraId="2083806A" w14:textId="7711B0B0" w:rsidR="007F4F1C" w:rsidRPr="00611213" w:rsidRDefault="00E4073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К отношениям между Покупателем и Продавцом применяются положения Гражданского Кодекса Р</w:t>
      </w:r>
      <w:r w:rsidR="00955ABF" w:rsidRPr="00611213">
        <w:rPr>
          <w:rFonts w:ascii="Times New Roman" w:hAnsi="Times New Roman" w:cs="Times New Roman"/>
          <w:sz w:val="24"/>
          <w:szCs w:val="24"/>
        </w:rPr>
        <w:t xml:space="preserve">оссийской </w:t>
      </w:r>
      <w:r w:rsidRPr="00611213">
        <w:rPr>
          <w:rFonts w:ascii="Times New Roman" w:hAnsi="Times New Roman" w:cs="Times New Roman"/>
          <w:sz w:val="24"/>
          <w:szCs w:val="24"/>
        </w:rPr>
        <w:t>Ф</w:t>
      </w:r>
      <w:r w:rsidR="00955ABF" w:rsidRPr="00611213">
        <w:rPr>
          <w:rFonts w:ascii="Times New Roman" w:hAnsi="Times New Roman" w:cs="Times New Roman"/>
          <w:sz w:val="24"/>
          <w:szCs w:val="24"/>
        </w:rPr>
        <w:t>едерации</w:t>
      </w:r>
      <w:r w:rsidRPr="00611213">
        <w:rPr>
          <w:rFonts w:ascii="Times New Roman" w:hAnsi="Times New Roman" w:cs="Times New Roman"/>
          <w:sz w:val="24"/>
          <w:szCs w:val="24"/>
        </w:rPr>
        <w:t xml:space="preserve"> (в т.ч. положение о розничной купле-продаже (§ 2, глава 30), Закон </w:t>
      </w:r>
      <w:r w:rsidR="00412310" w:rsidRPr="00611213">
        <w:rPr>
          <w:rFonts w:ascii="Times New Roman" w:hAnsi="Times New Roman" w:cs="Times New Roman"/>
          <w:sz w:val="24"/>
          <w:szCs w:val="24"/>
        </w:rPr>
        <w:t xml:space="preserve">Российской Федерации </w:t>
      </w:r>
      <w:r w:rsidRPr="00611213">
        <w:rPr>
          <w:rFonts w:ascii="Times New Roman" w:hAnsi="Times New Roman" w:cs="Times New Roman"/>
          <w:sz w:val="24"/>
          <w:szCs w:val="24"/>
        </w:rPr>
        <w:t xml:space="preserve">«О защите прав потребителей» от 07.02.1992 № 2300-1, </w:t>
      </w:r>
      <w:r w:rsidR="00640E89" w:rsidRPr="00611213">
        <w:rPr>
          <w:rFonts w:ascii="Times New Roman" w:hAnsi="Times New Roman" w:cs="Times New Roman"/>
          <w:sz w:val="24"/>
          <w:szCs w:val="24"/>
          <w:shd w:val="clear" w:color="auto" w:fill="FFFFFF"/>
        </w:rPr>
        <w:t>Постановление Правительства РФ от 31 декабря 2020 г. N 2463 "Об утверждении</w:t>
      </w:r>
      <w:r w:rsidR="007F312F" w:rsidRPr="00611213">
        <w:rPr>
          <w:rFonts w:ascii="Times New Roman" w:hAnsi="Times New Roman" w:cs="Times New Roman"/>
          <w:sz w:val="24"/>
          <w:szCs w:val="24"/>
          <w:shd w:val="clear" w:color="auto" w:fill="FFFFFF"/>
        </w:rPr>
        <w:t xml:space="preserve"> Правил продажи товаров </w:t>
      </w:r>
      <w:r w:rsidR="00640E89" w:rsidRPr="00611213">
        <w:rPr>
          <w:rFonts w:ascii="Times New Roman" w:hAnsi="Times New Roman" w:cs="Times New Roman"/>
          <w:sz w:val="24"/>
          <w:szCs w:val="24"/>
          <w:shd w:val="clear" w:color="auto" w:fill="FFFFFF"/>
        </w:rPr>
        <w:t xml:space="preserve">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w:t>
      </w:r>
      <w:r w:rsidRPr="00611213">
        <w:rPr>
          <w:rFonts w:ascii="Times New Roman" w:hAnsi="Times New Roman" w:cs="Times New Roman"/>
          <w:sz w:val="24"/>
          <w:szCs w:val="24"/>
        </w:rPr>
        <w:t>и иные правовые акты, принятые в соответствии с ними.</w:t>
      </w:r>
    </w:p>
    <w:p w14:paraId="523B1625" w14:textId="223A3B07" w:rsidR="00467BE2"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eastAsia="Times New Roman" w:hAnsi="Times New Roman" w:cs="Times New Roman"/>
          <w:sz w:val="24"/>
          <w:szCs w:val="24"/>
          <w:lang w:eastAsia="ru-RU"/>
        </w:rPr>
        <w:t xml:space="preserve">Пользователь соглашается с тем, что условия, содержащиеся в настоящих Правилах, могут быть изменены </w:t>
      </w:r>
      <w:r w:rsidR="00131FDE" w:rsidRPr="00611213">
        <w:rPr>
          <w:rFonts w:ascii="Times New Roman" w:eastAsia="Times New Roman" w:hAnsi="Times New Roman" w:cs="Times New Roman"/>
          <w:sz w:val="24"/>
          <w:szCs w:val="24"/>
          <w:lang w:eastAsia="ru-RU"/>
        </w:rPr>
        <w:t>Продавцом</w:t>
      </w:r>
      <w:r w:rsidR="00640E89" w:rsidRPr="00611213">
        <w:rPr>
          <w:rFonts w:ascii="Times New Roman" w:eastAsia="Times New Roman" w:hAnsi="Times New Roman" w:cs="Times New Roman"/>
          <w:sz w:val="24"/>
          <w:szCs w:val="24"/>
          <w:lang w:eastAsia="ru-RU"/>
        </w:rPr>
        <w:t xml:space="preserve"> в одностороннем порядке, и Пользователь обязуется самостоятельно ознак</w:t>
      </w:r>
      <w:r w:rsidR="00ED092C" w:rsidRPr="00611213">
        <w:rPr>
          <w:rFonts w:ascii="Times New Roman" w:eastAsia="Times New Roman" w:hAnsi="Times New Roman" w:cs="Times New Roman"/>
          <w:sz w:val="24"/>
          <w:szCs w:val="24"/>
          <w:lang w:eastAsia="ru-RU"/>
        </w:rPr>
        <w:t>омиться</w:t>
      </w:r>
      <w:r w:rsidR="00640E89" w:rsidRPr="00611213">
        <w:rPr>
          <w:rFonts w:ascii="Times New Roman" w:eastAsia="Times New Roman" w:hAnsi="Times New Roman" w:cs="Times New Roman"/>
          <w:sz w:val="24"/>
          <w:szCs w:val="24"/>
          <w:lang w:eastAsia="ru-RU"/>
        </w:rPr>
        <w:t xml:space="preserve"> с действующей редакцией Правил</w:t>
      </w:r>
      <w:r w:rsidRPr="00611213">
        <w:rPr>
          <w:rFonts w:ascii="Times New Roman" w:eastAsia="Times New Roman" w:hAnsi="Times New Roman" w:cs="Times New Roman"/>
          <w:sz w:val="24"/>
          <w:szCs w:val="24"/>
          <w:lang w:eastAsia="ru-RU"/>
        </w:rPr>
        <w:t>. Очередная редакция Правил вступает в силу с момента ее опубликования на Сайте.</w:t>
      </w:r>
      <w:r w:rsidRPr="00611213">
        <w:rPr>
          <w:rFonts w:ascii="Times New Roman" w:hAnsi="Times New Roman" w:cs="Times New Roman"/>
          <w:sz w:val="24"/>
          <w:szCs w:val="24"/>
        </w:rPr>
        <w:t xml:space="preserve"> </w:t>
      </w:r>
    </w:p>
    <w:p w14:paraId="476BFB8D" w14:textId="4C59D09A" w:rsidR="00467BE2"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Пользователь не может принять настоящее Соглашение, если:</w:t>
      </w:r>
    </w:p>
    <w:p w14:paraId="6E94D949" w14:textId="77777777" w:rsidR="00050F11" w:rsidRPr="00611213" w:rsidRDefault="009273C4"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Не имеет права на использование Сайта согласно действующему законодательству страны своего постоянного или временного проживания;</w:t>
      </w:r>
    </w:p>
    <w:p w14:paraId="500BC2E6" w14:textId="1B8391E1" w:rsidR="009273C4" w:rsidRPr="00611213" w:rsidRDefault="009273C4"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Не достиг возраста, достаточного для заключения юридически обязательного соглашения с Продавцом.</w:t>
      </w:r>
    </w:p>
    <w:p w14:paraId="218025DA" w14:textId="77777777" w:rsidR="00611213" w:rsidRPr="00611213" w:rsidRDefault="00611213" w:rsidP="00611213">
      <w:pPr>
        <w:pStyle w:val="a4"/>
        <w:spacing w:after="0" w:line="240" w:lineRule="auto"/>
        <w:ind w:left="0"/>
        <w:contextualSpacing w:val="0"/>
        <w:jc w:val="both"/>
        <w:rPr>
          <w:rFonts w:ascii="Times New Roman" w:hAnsi="Times New Roman" w:cs="Times New Roman"/>
          <w:sz w:val="24"/>
          <w:szCs w:val="24"/>
        </w:rPr>
      </w:pPr>
    </w:p>
    <w:p w14:paraId="6E40C9D1" w14:textId="7F50EF12" w:rsidR="00954E29" w:rsidRPr="00611213" w:rsidRDefault="00FB028F"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Регистрация на Сайте.</w:t>
      </w:r>
      <w:r w:rsidR="004A26EA" w:rsidRPr="00611213">
        <w:rPr>
          <w:rFonts w:ascii="Times New Roman" w:hAnsi="Times New Roman" w:cs="Times New Roman"/>
          <w:b/>
          <w:sz w:val="24"/>
          <w:szCs w:val="24"/>
        </w:rPr>
        <w:t xml:space="preserve"> </w:t>
      </w:r>
    </w:p>
    <w:p w14:paraId="468B5614" w14:textId="4A3F086B" w:rsidR="009273C4"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Для оформления заказа через Сайт Пользователь может пройти процедуру регистрации в Личном кабинете, используя адрес своей электронной почты и самостоятельно выбрав свой логин и пароль.</w:t>
      </w:r>
    </w:p>
    <w:p w14:paraId="6A72208B" w14:textId="0B5DD0DE" w:rsidR="00954E29" w:rsidRPr="00611213" w:rsidRDefault="00954E2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Регистрация на Сайте не является обязательной для оформления Заказа.</w:t>
      </w:r>
    </w:p>
    <w:p w14:paraId="37576830" w14:textId="5BE72945" w:rsidR="00954E29" w:rsidRPr="00611213" w:rsidRDefault="00954E29"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Продавец не несет ответственности за точность и правильность информации, предоставляемой Пользователем при регистрации.</w:t>
      </w:r>
    </w:p>
    <w:p w14:paraId="2F44BE4C" w14:textId="3DF0557E" w:rsidR="00DB1913" w:rsidRPr="00611213" w:rsidRDefault="00DB1913"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lastRenderedPageBreak/>
        <w:t>Пользователь гарантирует, что</w:t>
      </w:r>
      <w:r w:rsidR="009440D5" w:rsidRPr="00611213">
        <w:rPr>
          <w:rFonts w:ascii="Times New Roman" w:hAnsi="Times New Roman" w:cs="Times New Roman"/>
          <w:sz w:val="24"/>
          <w:szCs w:val="24"/>
        </w:rPr>
        <w:t xml:space="preserve"> действия, совершаемые </w:t>
      </w:r>
      <w:r w:rsidR="00FA67AE" w:rsidRPr="00611213">
        <w:rPr>
          <w:rFonts w:ascii="Times New Roman" w:hAnsi="Times New Roman" w:cs="Times New Roman"/>
          <w:sz w:val="24"/>
          <w:szCs w:val="24"/>
        </w:rPr>
        <w:t>под его Учетной записью,</w:t>
      </w:r>
      <w:r w:rsidRPr="00611213">
        <w:rPr>
          <w:rFonts w:ascii="Times New Roman" w:hAnsi="Times New Roman" w:cs="Times New Roman"/>
          <w:sz w:val="24"/>
          <w:szCs w:val="24"/>
        </w:rPr>
        <w:t xml:space="preserve"> совершаются исключительно им самим.</w:t>
      </w:r>
    </w:p>
    <w:p w14:paraId="7B4540AC" w14:textId="2EF73E9B" w:rsidR="00DB1913" w:rsidRPr="00611213" w:rsidRDefault="00DB1913"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Пользователь лично несет ответственность за безопасность (устойчивость к взлому) выбранного им пароля и обязуется не передавать данные от своей Учетной записи третьим лицам. Продавец не несет ответственности за сохранность данных Пользователя </w:t>
      </w:r>
      <w:r w:rsidR="00F75B26" w:rsidRPr="00611213">
        <w:rPr>
          <w:rFonts w:ascii="Times New Roman" w:hAnsi="Times New Roman" w:cs="Times New Roman"/>
          <w:sz w:val="24"/>
          <w:szCs w:val="24"/>
        </w:rPr>
        <w:t xml:space="preserve">и действия, совершаемые от </w:t>
      </w:r>
      <w:r w:rsidRPr="00611213">
        <w:rPr>
          <w:rFonts w:ascii="Times New Roman" w:hAnsi="Times New Roman" w:cs="Times New Roman"/>
          <w:sz w:val="24"/>
          <w:szCs w:val="24"/>
        </w:rPr>
        <w:t>лица</w:t>
      </w:r>
      <w:r w:rsidR="00F75B26" w:rsidRPr="00611213">
        <w:rPr>
          <w:rFonts w:ascii="Times New Roman" w:hAnsi="Times New Roman" w:cs="Times New Roman"/>
          <w:sz w:val="24"/>
          <w:szCs w:val="24"/>
        </w:rPr>
        <w:t xml:space="preserve"> Пользователя</w:t>
      </w:r>
      <w:r w:rsidRPr="00611213">
        <w:rPr>
          <w:rFonts w:ascii="Times New Roman" w:hAnsi="Times New Roman" w:cs="Times New Roman"/>
          <w:sz w:val="24"/>
          <w:szCs w:val="24"/>
        </w:rPr>
        <w:t>, путем использования Личного кабинета.</w:t>
      </w:r>
    </w:p>
    <w:p w14:paraId="2ACF093C" w14:textId="5FFC3A10" w:rsidR="009273C4" w:rsidRPr="00611213" w:rsidRDefault="009273C4"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Пользователь может оформить заказ без прохождения регистрации на Сайте.</w:t>
      </w:r>
    </w:p>
    <w:p w14:paraId="2FD40237" w14:textId="3DA99E08" w:rsidR="00ED092C" w:rsidRPr="00611213" w:rsidRDefault="00640E89" w:rsidP="00AE1F96">
      <w:pPr>
        <w:spacing w:after="0" w:line="240" w:lineRule="auto"/>
        <w:ind w:firstLine="426"/>
        <w:jc w:val="both"/>
        <w:rPr>
          <w:rFonts w:ascii="Times New Roman" w:hAnsi="Times New Roman" w:cs="Times New Roman"/>
          <w:sz w:val="24"/>
          <w:szCs w:val="24"/>
        </w:rPr>
      </w:pPr>
      <w:r w:rsidRPr="00611213">
        <w:rPr>
          <w:rFonts w:ascii="Times New Roman" w:hAnsi="Times New Roman" w:cs="Times New Roman"/>
          <w:sz w:val="24"/>
          <w:szCs w:val="24"/>
        </w:rPr>
        <w:t>Регистрацией в Личном кабинете, а также оплатой Товара (в зависимости от того, что произошло ранее</w:t>
      </w:r>
      <w:r w:rsidR="00343BF5" w:rsidRPr="00611213">
        <w:rPr>
          <w:rFonts w:ascii="Times New Roman" w:hAnsi="Times New Roman" w:cs="Times New Roman"/>
          <w:sz w:val="24"/>
          <w:szCs w:val="24"/>
        </w:rPr>
        <w:t>) Покупатель подтверждает, что для заключения Договора-оферты в соответствии со статьей 9 федерального закона от 27.07.2006г. № 152-ФЗ «О персональных данных»  принял(а) решение о предоставлении своих персональных данных и дает согласие на обработку ООО</w:t>
      </w:r>
      <w:r w:rsidR="00CF5564" w:rsidRPr="00611213">
        <w:rPr>
          <w:rFonts w:ascii="Times New Roman" w:hAnsi="Times New Roman" w:cs="Times New Roman"/>
          <w:sz w:val="24"/>
          <w:szCs w:val="24"/>
        </w:rPr>
        <w:t xml:space="preserve"> «ЭМ БЬЮТИ ГРУПП»</w:t>
      </w:r>
      <w:r w:rsidR="00343BF5" w:rsidRPr="00611213">
        <w:rPr>
          <w:rFonts w:ascii="Times New Roman" w:hAnsi="Times New Roman" w:cs="Times New Roman"/>
          <w:sz w:val="24"/>
          <w:szCs w:val="24"/>
        </w:rPr>
        <w:t xml:space="preserve"> (Российская Федерация, 121151, город Москва, набережная Тараса Шевченко, д.23А, эт/пом/ком 10/</w:t>
      </w:r>
      <w:r w:rsidR="00343BF5" w:rsidRPr="00611213">
        <w:rPr>
          <w:rFonts w:ascii="Times New Roman" w:hAnsi="Times New Roman" w:cs="Times New Roman"/>
          <w:sz w:val="24"/>
          <w:szCs w:val="24"/>
          <w:lang w:val="en-US"/>
        </w:rPr>
        <w:t>I</w:t>
      </w:r>
      <w:r w:rsidR="00343BF5" w:rsidRPr="00611213">
        <w:rPr>
          <w:rFonts w:ascii="Times New Roman" w:hAnsi="Times New Roman" w:cs="Times New Roman"/>
          <w:sz w:val="24"/>
          <w:szCs w:val="24"/>
        </w:rPr>
        <w:t>/20)</w:t>
      </w:r>
      <w:r w:rsidR="00283944" w:rsidRPr="00611213">
        <w:rPr>
          <w:rFonts w:ascii="Times New Roman" w:hAnsi="Times New Roman" w:cs="Times New Roman"/>
          <w:sz w:val="24"/>
          <w:szCs w:val="24"/>
        </w:rPr>
        <w:t xml:space="preserve">, ООО «Экспресс Парсел Сервис», (адрес Россия 119334 г. Москва, вн.тер.г. Муниципальный округ Гагаринский, ул. Вавилова, д. 24 к. 1, этаж/помещение 11/XXXVI, ком. 5, ОГРН1177746830546,  ИНН7743220471), ООО «Сеть автоматизированных пунктов выдачи» (адрес: 109316, г.Москва, Волгоградский пр-т, д.42, корп.23, ОГРН </w:t>
      </w:r>
      <w:r w:rsidR="00283944" w:rsidRPr="00611213">
        <w:rPr>
          <w:rFonts w:ascii="Times New Roman" w:hAnsi="Times New Roman" w:cs="Times New Roman"/>
          <w:sz w:val="24"/>
          <w:szCs w:val="24"/>
          <w:shd w:val="clear" w:color="auto" w:fill="FFFFFF"/>
        </w:rPr>
        <w:t>1107746539670, ИНН 7723763977</w:t>
      </w:r>
      <w:r w:rsidR="00283944" w:rsidRPr="00611213">
        <w:rPr>
          <w:rFonts w:ascii="Times New Roman" w:hAnsi="Times New Roman" w:cs="Times New Roman"/>
          <w:sz w:val="24"/>
          <w:szCs w:val="24"/>
        </w:rPr>
        <w:t xml:space="preserve">), </w:t>
      </w:r>
      <w:r w:rsidR="00283944" w:rsidRPr="00611213">
        <w:rPr>
          <w:rFonts w:ascii="Times New Roman" w:hAnsi="Times New Roman" w:cs="Times New Roman"/>
          <w:sz w:val="24"/>
          <w:szCs w:val="24"/>
          <w:shd w:val="clear" w:color="auto" w:fill="FFFFFF"/>
        </w:rPr>
        <w:t xml:space="preserve">ООО «ПЕРВАЯ ЭКСПЕДИЦИОННАЯ КОМПАНИЯ» (адрес: 109428, г. Москва, 1-й Вязовский пр-д, д. 4, стр. 19, ОГРН 1147746182748, ИНН 7721823853), </w:t>
      </w:r>
      <w:r w:rsidR="00283944" w:rsidRPr="00611213">
        <w:rPr>
          <w:rFonts w:ascii="Times New Roman" w:hAnsi="Times New Roman" w:cs="Times New Roman"/>
          <w:sz w:val="24"/>
          <w:szCs w:val="24"/>
        </w:rPr>
        <w:t xml:space="preserve">АО «ДПД РУС», (адрес: 107023, г. Москва, ул. Электрозаводская, д.27, стр.8, этаж 4, помещение XVI, ком.34, ОГРН 1027739074142, ИНН 7713215523), ООО "БОКСБЕРРИ РУ" (адрес Россия, 620100, г. Екатеринбург, Сибирский тракт, д. 12, строение Б1, вход 8, ОГРН 1169658142356, ИНН 6685123940), ООО </w:t>
      </w:r>
      <w:r w:rsidR="00283944" w:rsidRPr="00611213">
        <w:rPr>
          <w:rFonts w:ascii="Times New Roman" w:eastAsia="Times New Roman" w:hAnsi="Times New Roman" w:cs="Times New Roman"/>
          <w:sz w:val="24"/>
          <w:szCs w:val="24"/>
          <w:lang w:eastAsia="ru-RU"/>
        </w:rPr>
        <w:t xml:space="preserve">"СДЭК-Глобал" (адрес: 630007, г. Новосибирск, ул. Кривощековская, д. 15, корп. 1, эт. 1,2, ОГРН 1157746448463, ИНН 7722327689), ООО </w:t>
      </w:r>
      <w:r w:rsidR="00283944" w:rsidRPr="00611213">
        <w:rPr>
          <w:rFonts w:ascii="Times New Roman" w:hAnsi="Times New Roman" w:cs="Times New Roman"/>
          <w:sz w:val="24"/>
          <w:szCs w:val="24"/>
        </w:rPr>
        <w:t>«АЙ ЭМ ЭЛ» (адрес: 105082, г. Москва, вн.тер.г. муниципальный округ Басманный, пер. Переведеновский, д. 13, стр. 4, этаж антресоль 1, помещ. II/ком. 7 ИНН/КПП 7701397533/770101001)</w:t>
      </w:r>
      <w:r w:rsidR="00647779" w:rsidRPr="00611213">
        <w:rPr>
          <w:rFonts w:ascii="Times New Roman" w:hAnsi="Times New Roman" w:cs="Times New Roman"/>
          <w:sz w:val="24"/>
          <w:szCs w:val="24"/>
        </w:rPr>
        <w:t xml:space="preserve">, ООО </w:t>
      </w:r>
      <w:r w:rsidR="00647779" w:rsidRPr="00611213">
        <w:rPr>
          <w:rFonts w:ascii="Times New Roman" w:hAnsi="Times New Roman" w:cs="Times New Roman"/>
          <w:sz w:val="24"/>
          <w:szCs w:val="24"/>
          <w:shd w:val="clear" w:color="auto" w:fill="FFFFFF"/>
        </w:rPr>
        <w:t xml:space="preserve">«СберЛогистика» (ОГРН 1197746348458, адрес: г. Москва, ул. Вавилова, д. 24, корп. 1, пом. ком. ХХIХ/3) </w:t>
      </w:r>
      <w:r w:rsidR="00343BF5" w:rsidRPr="00611213">
        <w:rPr>
          <w:rFonts w:ascii="Times New Roman" w:hAnsi="Times New Roman" w:cs="Times New Roman"/>
          <w:sz w:val="24"/>
          <w:szCs w:val="24"/>
        </w:rPr>
        <w:t xml:space="preserve"> предоставленных Покупателем его персональных данных, необходимых для продажи Товара Пользователю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ведения бухгалтерского, налогового, статистического  учета, оказания Покупателю услуг по доставке, осуществления расчетов с Покупателем, выполнения требований налогового, гражданского и иного законодательства РФ. Перечень персональных данных, передаваемых на обработку: Фамилия, Имя, Отчество; </w:t>
      </w:r>
      <w:r w:rsidR="00ED092C" w:rsidRPr="00611213">
        <w:rPr>
          <w:rFonts w:ascii="Times New Roman" w:hAnsi="Times New Roman" w:cs="Times New Roman"/>
          <w:sz w:val="24"/>
          <w:szCs w:val="24"/>
        </w:rPr>
        <w:t>адрес электронной почты, контактный телефон, адрес для доставки Заказа</w:t>
      </w:r>
    </w:p>
    <w:p w14:paraId="6A4C56D2" w14:textId="6E6229E0" w:rsidR="00640E89" w:rsidRPr="00611213" w:rsidRDefault="00ED092C" w:rsidP="00AE1F96">
      <w:pPr>
        <w:tabs>
          <w:tab w:val="left" w:pos="720"/>
        </w:tabs>
        <w:spacing w:after="0" w:line="240" w:lineRule="auto"/>
        <w:ind w:right="-143"/>
        <w:jc w:val="both"/>
        <w:rPr>
          <w:rFonts w:ascii="Times New Roman" w:hAnsi="Times New Roman" w:cs="Times New Roman"/>
          <w:sz w:val="24"/>
          <w:szCs w:val="24"/>
        </w:rPr>
      </w:pPr>
      <w:r w:rsidRPr="00611213">
        <w:rPr>
          <w:rFonts w:ascii="Times New Roman" w:hAnsi="Times New Roman" w:cs="Times New Roman"/>
          <w:sz w:val="24"/>
          <w:szCs w:val="24"/>
        </w:rPr>
        <w:tab/>
      </w:r>
      <w:r w:rsidR="00343BF5" w:rsidRPr="00611213">
        <w:rPr>
          <w:rFonts w:ascii="Times New Roman" w:hAnsi="Times New Roman" w:cs="Times New Roman"/>
          <w:sz w:val="24"/>
          <w:szCs w:val="24"/>
        </w:rPr>
        <w:t xml:space="preserve">Права </w:t>
      </w:r>
      <w:r w:rsidRPr="00611213">
        <w:rPr>
          <w:rFonts w:ascii="Times New Roman" w:hAnsi="Times New Roman" w:cs="Times New Roman"/>
          <w:sz w:val="24"/>
          <w:szCs w:val="24"/>
        </w:rPr>
        <w:t>Покупателя</w:t>
      </w:r>
      <w:r w:rsidR="00343BF5" w:rsidRPr="00611213">
        <w:rPr>
          <w:rFonts w:ascii="Times New Roman" w:hAnsi="Times New Roman" w:cs="Times New Roman"/>
          <w:sz w:val="24"/>
          <w:szCs w:val="24"/>
        </w:rPr>
        <w:t>, в целях обеспечения защиты персональных данных, хранящихся в ООО «</w:t>
      </w:r>
      <w:r w:rsidRPr="00611213">
        <w:rPr>
          <w:rFonts w:ascii="Times New Roman" w:hAnsi="Times New Roman" w:cs="Times New Roman"/>
          <w:sz w:val="24"/>
          <w:szCs w:val="24"/>
        </w:rPr>
        <w:t>Эм Бьюти Групп»</w:t>
      </w:r>
      <w:r w:rsidR="00343BF5" w:rsidRPr="00611213">
        <w:rPr>
          <w:rFonts w:ascii="Times New Roman" w:hAnsi="Times New Roman" w:cs="Times New Roman"/>
          <w:sz w:val="24"/>
          <w:szCs w:val="24"/>
        </w:rPr>
        <w:t xml:space="preserve">, в том числе право отозвать данное согласие на обработку своих персональных данных, письменно уведомив об этом </w:t>
      </w:r>
      <w:r w:rsidR="00512A80" w:rsidRPr="00611213">
        <w:rPr>
          <w:rFonts w:ascii="Times New Roman" w:hAnsi="Times New Roman" w:cs="Times New Roman"/>
          <w:sz w:val="24"/>
          <w:szCs w:val="24"/>
        </w:rPr>
        <w:t>ООО «ЭМ БЬЮТИ ГРУПП»</w:t>
      </w:r>
      <w:r w:rsidRPr="00611213">
        <w:rPr>
          <w:rFonts w:ascii="Times New Roman" w:hAnsi="Times New Roman" w:cs="Times New Roman"/>
          <w:sz w:val="24"/>
          <w:szCs w:val="24"/>
        </w:rPr>
        <w:t xml:space="preserve">, </w:t>
      </w:r>
      <w:r w:rsidR="00343BF5" w:rsidRPr="00611213">
        <w:rPr>
          <w:rFonts w:ascii="Times New Roman" w:hAnsi="Times New Roman" w:cs="Times New Roman"/>
          <w:sz w:val="24"/>
          <w:szCs w:val="24"/>
        </w:rPr>
        <w:t xml:space="preserve"> (письмо на имя Генерального директора </w:t>
      </w:r>
      <w:r w:rsidR="00512A80" w:rsidRPr="00611213">
        <w:rPr>
          <w:rFonts w:ascii="Times New Roman" w:hAnsi="Times New Roman" w:cs="Times New Roman"/>
          <w:sz w:val="24"/>
          <w:szCs w:val="24"/>
        </w:rPr>
        <w:t>ООО «ЭМ БЬЮТИ ГРУПП»</w:t>
      </w:r>
      <w:r w:rsidRPr="00611213">
        <w:rPr>
          <w:rFonts w:ascii="Times New Roman" w:hAnsi="Times New Roman" w:cs="Times New Roman"/>
          <w:sz w:val="24"/>
          <w:szCs w:val="24"/>
        </w:rPr>
        <w:t xml:space="preserve">, </w:t>
      </w:r>
      <w:r w:rsidR="00343BF5" w:rsidRPr="00611213">
        <w:rPr>
          <w:rFonts w:ascii="Times New Roman" w:hAnsi="Times New Roman" w:cs="Times New Roman"/>
          <w:sz w:val="24"/>
          <w:szCs w:val="24"/>
        </w:rPr>
        <w:t>врученное ему лично или отправленное по почте с описью вложении и уведомлением о вручении), юридические последствия отказа предоставлять персональные данные</w:t>
      </w:r>
      <w:r w:rsidRPr="00611213">
        <w:rPr>
          <w:rFonts w:ascii="Times New Roman" w:hAnsi="Times New Roman" w:cs="Times New Roman"/>
          <w:sz w:val="24"/>
          <w:szCs w:val="24"/>
        </w:rPr>
        <w:t xml:space="preserve"> в виде невозможности осуществить продажу Товара дистанционным способом</w:t>
      </w:r>
      <w:r w:rsidR="00343BF5" w:rsidRPr="00611213">
        <w:rPr>
          <w:rFonts w:ascii="Times New Roman" w:hAnsi="Times New Roman" w:cs="Times New Roman"/>
          <w:sz w:val="24"/>
          <w:szCs w:val="24"/>
        </w:rPr>
        <w:t>, а также ответственность за предоставление ложных сведений о себе,</w:t>
      </w:r>
      <w:r w:rsidR="00611213" w:rsidRPr="00611213">
        <w:rPr>
          <w:rFonts w:ascii="Times New Roman" w:hAnsi="Times New Roman" w:cs="Times New Roman"/>
          <w:sz w:val="24"/>
          <w:szCs w:val="24"/>
        </w:rPr>
        <w:t xml:space="preserve"> и  </w:t>
      </w:r>
      <w:r w:rsidR="00343BF5" w:rsidRPr="00611213">
        <w:rPr>
          <w:rFonts w:ascii="Times New Roman" w:hAnsi="Times New Roman" w:cs="Times New Roman"/>
          <w:sz w:val="24"/>
          <w:szCs w:val="24"/>
        </w:rPr>
        <w:t xml:space="preserve">возможность обратиться за дополнительной информацией к ООО </w:t>
      </w:r>
      <w:r w:rsidRPr="00611213">
        <w:rPr>
          <w:rFonts w:ascii="Times New Roman" w:hAnsi="Times New Roman" w:cs="Times New Roman"/>
          <w:sz w:val="24"/>
          <w:szCs w:val="24"/>
        </w:rPr>
        <w:t xml:space="preserve">«Эм Бьюти Групп», разъяснены Покупателю путем размещения на Сайте настоящих Правил. </w:t>
      </w:r>
      <w:r w:rsidR="00343BF5" w:rsidRPr="00611213">
        <w:rPr>
          <w:rFonts w:ascii="Times New Roman" w:hAnsi="Times New Roman" w:cs="Times New Roman"/>
          <w:sz w:val="24"/>
          <w:szCs w:val="24"/>
        </w:rPr>
        <w:t xml:space="preserve">С </w:t>
      </w:r>
      <w:r w:rsidRPr="00611213">
        <w:rPr>
          <w:rFonts w:ascii="Times New Roman" w:hAnsi="Times New Roman" w:cs="Times New Roman"/>
          <w:sz w:val="24"/>
          <w:szCs w:val="24"/>
        </w:rPr>
        <w:t xml:space="preserve">«Политикой в отношении обработки персональных данный в  </w:t>
      </w:r>
      <w:bookmarkStart w:id="0" w:name="_Hlk83025880"/>
      <w:r w:rsidRPr="00611213">
        <w:rPr>
          <w:rFonts w:ascii="Times New Roman" w:hAnsi="Times New Roman" w:cs="Times New Roman"/>
          <w:sz w:val="24"/>
          <w:szCs w:val="24"/>
        </w:rPr>
        <w:t xml:space="preserve">ООО </w:t>
      </w:r>
      <w:r w:rsidR="00512A80" w:rsidRPr="00611213">
        <w:rPr>
          <w:rFonts w:ascii="Times New Roman" w:hAnsi="Times New Roman" w:cs="Times New Roman"/>
          <w:sz w:val="24"/>
          <w:szCs w:val="24"/>
        </w:rPr>
        <w:t>«</w:t>
      </w:r>
      <w:r w:rsidRPr="00611213">
        <w:rPr>
          <w:rFonts w:ascii="Times New Roman" w:hAnsi="Times New Roman" w:cs="Times New Roman"/>
          <w:sz w:val="24"/>
          <w:szCs w:val="24"/>
        </w:rPr>
        <w:t>ЭМ БЬЮТИ ГРУПП</w:t>
      </w:r>
      <w:r w:rsidR="00512A80" w:rsidRPr="00611213">
        <w:rPr>
          <w:rFonts w:ascii="Times New Roman" w:hAnsi="Times New Roman" w:cs="Times New Roman"/>
          <w:sz w:val="24"/>
          <w:szCs w:val="24"/>
        </w:rPr>
        <w:t>»</w:t>
      </w:r>
      <w:r w:rsidR="00611213" w:rsidRPr="00611213">
        <w:rPr>
          <w:rFonts w:ascii="Times New Roman" w:hAnsi="Times New Roman" w:cs="Times New Roman"/>
          <w:sz w:val="24"/>
          <w:szCs w:val="24"/>
        </w:rPr>
        <w:t>, размещенной на Сайте,</w:t>
      </w:r>
      <w:r w:rsidRPr="00611213">
        <w:rPr>
          <w:rFonts w:ascii="Times New Roman" w:hAnsi="Times New Roman" w:cs="Times New Roman"/>
          <w:sz w:val="24"/>
          <w:szCs w:val="24"/>
        </w:rPr>
        <w:t xml:space="preserve"> </w:t>
      </w:r>
      <w:bookmarkEnd w:id="0"/>
      <w:r w:rsidRPr="00611213">
        <w:rPr>
          <w:rFonts w:ascii="Times New Roman" w:hAnsi="Times New Roman" w:cs="Times New Roman"/>
          <w:sz w:val="24"/>
          <w:szCs w:val="24"/>
        </w:rPr>
        <w:t xml:space="preserve">Покупатель </w:t>
      </w:r>
      <w:r w:rsidR="00611213" w:rsidRPr="00611213">
        <w:rPr>
          <w:rFonts w:ascii="Times New Roman" w:hAnsi="Times New Roman" w:cs="Times New Roman"/>
          <w:sz w:val="24"/>
          <w:szCs w:val="24"/>
        </w:rPr>
        <w:t xml:space="preserve">считается ознакомленным и давшим свое согласие на использование его персональных данных  с момента оформления Заказа на Сайте или оплате Товара (в зависимости от того, что произошло ранее). </w:t>
      </w:r>
    </w:p>
    <w:p w14:paraId="46ED633F" w14:textId="77777777" w:rsidR="00611213" w:rsidRPr="00611213" w:rsidRDefault="00611213" w:rsidP="00AE1F96">
      <w:pPr>
        <w:tabs>
          <w:tab w:val="left" w:pos="720"/>
        </w:tabs>
        <w:spacing w:after="0" w:line="240" w:lineRule="auto"/>
        <w:ind w:right="-143"/>
        <w:jc w:val="both"/>
        <w:rPr>
          <w:rFonts w:ascii="Times New Roman" w:hAnsi="Times New Roman" w:cs="Times New Roman"/>
          <w:sz w:val="24"/>
          <w:szCs w:val="24"/>
        </w:rPr>
      </w:pPr>
    </w:p>
    <w:p w14:paraId="21D785FB" w14:textId="77777777" w:rsidR="00611213" w:rsidRPr="00611213" w:rsidRDefault="00611213" w:rsidP="00AE1F96">
      <w:pPr>
        <w:tabs>
          <w:tab w:val="left" w:pos="720"/>
        </w:tabs>
        <w:spacing w:after="0" w:line="240" w:lineRule="auto"/>
        <w:ind w:right="-143"/>
        <w:jc w:val="both"/>
        <w:rPr>
          <w:rFonts w:ascii="Times New Roman" w:hAnsi="Times New Roman" w:cs="Times New Roman"/>
          <w:b/>
          <w:sz w:val="24"/>
          <w:szCs w:val="24"/>
        </w:rPr>
      </w:pPr>
    </w:p>
    <w:p w14:paraId="5CFDAD37" w14:textId="0EE5C78E" w:rsidR="00B71715" w:rsidRPr="00611213" w:rsidRDefault="00B71715"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lastRenderedPageBreak/>
        <w:t>Тов</w:t>
      </w:r>
      <w:r w:rsidR="00FB028F" w:rsidRPr="00611213">
        <w:rPr>
          <w:rFonts w:ascii="Times New Roman" w:hAnsi="Times New Roman" w:cs="Times New Roman"/>
          <w:b/>
          <w:sz w:val="24"/>
          <w:szCs w:val="24"/>
        </w:rPr>
        <w:t>ар и порядок совершения покупки.</w:t>
      </w:r>
    </w:p>
    <w:p w14:paraId="0AEAEDD3" w14:textId="029FCFDD" w:rsidR="00183633" w:rsidRPr="00611213" w:rsidRDefault="00B7171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w:t>
      </w:r>
      <w:r w:rsidR="00343BF5" w:rsidRPr="00611213">
        <w:rPr>
          <w:rFonts w:ascii="Times New Roman" w:hAnsi="Times New Roman" w:cs="Times New Roman"/>
          <w:sz w:val="24"/>
          <w:szCs w:val="24"/>
        </w:rPr>
        <w:t xml:space="preserve">, что обусловлено техническими обстоятельствами, и не является фактом введения </w:t>
      </w:r>
      <w:r w:rsidR="00ED092C" w:rsidRPr="00611213">
        <w:rPr>
          <w:rFonts w:ascii="Times New Roman" w:hAnsi="Times New Roman" w:cs="Times New Roman"/>
          <w:sz w:val="24"/>
          <w:szCs w:val="24"/>
        </w:rPr>
        <w:t>Покупателя</w:t>
      </w:r>
      <w:r w:rsidR="00343BF5" w:rsidRPr="00611213">
        <w:rPr>
          <w:rFonts w:ascii="Times New Roman" w:hAnsi="Times New Roman" w:cs="Times New Roman"/>
          <w:sz w:val="24"/>
          <w:szCs w:val="24"/>
        </w:rPr>
        <w:t xml:space="preserve"> в заблуждение (и не может квалифицироваться как обман </w:t>
      </w:r>
      <w:r w:rsidR="00ED092C" w:rsidRPr="00611213">
        <w:rPr>
          <w:rFonts w:ascii="Times New Roman" w:hAnsi="Times New Roman" w:cs="Times New Roman"/>
          <w:sz w:val="24"/>
          <w:szCs w:val="24"/>
        </w:rPr>
        <w:t>П</w:t>
      </w:r>
      <w:r w:rsidR="00343BF5" w:rsidRPr="00611213">
        <w:rPr>
          <w:rFonts w:ascii="Times New Roman" w:hAnsi="Times New Roman" w:cs="Times New Roman"/>
          <w:sz w:val="24"/>
          <w:szCs w:val="24"/>
        </w:rPr>
        <w:t>окупателя).</w:t>
      </w:r>
    </w:p>
    <w:p w14:paraId="71B27F22" w14:textId="185EA24E" w:rsidR="00183633" w:rsidRPr="00611213" w:rsidRDefault="00183633"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При оформлении заказа Покупатель должен указать следующую инф</w:t>
      </w:r>
      <w:r w:rsidR="00315D1E" w:rsidRPr="00611213">
        <w:rPr>
          <w:rFonts w:ascii="Times New Roman" w:hAnsi="Times New Roman" w:cs="Times New Roman"/>
          <w:sz w:val="24"/>
          <w:szCs w:val="24"/>
        </w:rPr>
        <w:t>о</w:t>
      </w:r>
      <w:r w:rsidRPr="00611213">
        <w:rPr>
          <w:rFonts w:ascii="Times New Roman" w:hAnsi="Times New Roman" w:cs="Times New Roman"/>
          <w:sz w:val="24"/>
          <w:szCs w:val="24"/>
        </w:rPr>
        <w:t>рмацию:</w:t>
      </w:r>
    </w:p>
    <w:p w14:paraId="67C42021" w14:textId="227BC396" w:rsidR="00315D1E" w:rsidRPr="00611213" w:rsidRDefault="00315D1E"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Ф.И.О. Покупателя</w:t>
      </w:r>
    </w:p>
    <w:p w14:paraId="6A1177AA" w14:textId="5FF22784" w:rsidR="00315D1E" w:rsidRPr="00611213" w:rsidRDefault="00315D1E"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Адрес электронной почты</w:t>
      </w:r>
    </w:p>
    <w:p w14:paraId="3B28A141" w14:textId="6BEB431A" w:rsidR="00315D1E" w:rsidRPr="00611213" w:rsidRDefault="00315D1E"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Контактный телефон</w:t>
      </w:r>
    </w:p>
    <w:p w14:paraId="20BF150E" w14:textId="05BFC45F" w:rsidR="00315D1E" w:rsidRPr="00611213" w:rsidRDefault="00315D1E" w:rsidP="00AE1F96">
      <w:pPr>
        <w:pStyle w:val="a4"/>
        <w:numPr>
          <w:ilvl w:val="2"/>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Адрес доставки заказа</w:t>
      </w:r>
    </w:p>
    <w:p w14:paraId="5D9776C7" w14:textId="1B281840" w:rsidR="00315D1E"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После оформления Заказа Покупателю предоставляется информация об оплате и ожидаемой дате передачи Заказа в службу доставки. Эта дата означает срок, в который Продавец обязуется передать номер Заказа Покупателя в службу доставки. Указанная дата зависит от наличия заказанных Товаров на складе Продавца и времени, необходимого на обработку Заказа.</w:t>
      </w:r>
      <w:r w:rsidR="00467BE2" w:rsidRPr="00611213">
        <w:rPr>
          <w:rFonts w:ascii="Times New Roman" w:hAnsi="Times New Roman" w:cs="Times New Roman"/>
          <w:sz w:val="24"/>
          <w:szCs w:val="24"/>
        </w:rPr>
        <w:t xml:space="preserve"> </w:t>
      </w:r>
      <w:r w:rsidR="00453F7B" w:rsidRPr="00611213">
        <w:rPr>
          <w:rFonts w:ascii="Times New Roman" w:hAnsi="Times New Roman" w:cs="Times New Roman"/>
          <w:sz w:val="24"/>
          <w:szCs w:val="24"/>
        </w:rPr>
        <w:t>Продавец не гарантирует Покупателю наличие Товара на складе.</w:t>
      </w:r>
    </w:p>
    <w:p w14:paraId="1F5F4888" w14:textId="1CCBFF9F" w:rsidR="00ED092C" w:rsidRPr="00611213" w:rsidRDefault="00B71715" w:rsidP="00AE1F96">
      <w:pPr>
        <w:tabs>
          <w:tab w:val="left" w:pos="993"/>
        </w:tabs>
        <w:spacing w:after="0" w:line="240" w:lineRule="auto"/>
        <w:jc w:val="both"/>
        <w:rPr>
          <w:rFonts w:ascii="Times New Roman" w:hAnsi="Times New Roman" w:cs="Times New Roman"/>
          <w:sz w:val="24"/>
          <w:szCs w:val="24"/>
        </w:rPr>
      </w:pPr>
      <w:r w:rsidRPr="00611213">
        <w:rPr>
          <w:rFonts w:ascii="Times New Roman" w:hAnsi="Times New Roman" w:cs="Times New Roman"/>
          <w:sz w:val="24"/>
          <w:szCs w:val="24"/>
        </w:rPr>
        <w:t xml:space="preserve">В случае отсутствия заказанных Покупателем Товаров на складе Продавца, последний вправе исключить указанный Товар из Заказа или аннулировать Заказ Покупателя, уведомив об этом Покупателя </w:t>
      </w:r>
      <w:r w:rsidR="00AB3941" w:rsidRPr="00611213">
        <w:rPr>
          <w:rFonts w:ascii="Times New Roman" w:hAnsi="Times New Roman" w:cs="Times New Roman"/>
          <w:sz w:val="24"/>
          <w:szCs w:val="24"/>
        </w:rPr>
        <w:t>при помощи форм связи, используемых продавцом.</w:t>
      </w:r>
      <w:r w:rsidR="00ED092C" w:rsidRPr="00611213">
        <w:rPr>
          <w:rFonts w:ascii="Times New Roman" w:hAnsi="Times New Roman" w:cs="Times New Roman"/>
          <w:sz w:val="24"/>
          <w:szCs w:val="24"/>
        </w:rPr>
        <w:t xml:space="preserve"> К данным случаям применяются положений действующего законодательства РФ о том, что Продавец вправе отказать Покупателю в продаже Товара в случае отсутствия у него реальной возможности для его заключения (отсутствие товара, изменение цены товара поставщиком, наличие признаков банкротства, возникновение правовых оснований, препятствующих деятельности Продавца и т.п.).</w:t>
      </w:r>
    </w:p>
    <w:p w14:paraId="1B15685B" w14:textId="4870128D" w:rsidR="00B71715" w:rsidRPr="00611213" w:rsidRDefault="00B7171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Покупатель лично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080448D0" w14:textId="44770C43" w:rsidR="00467BE2" w:rsidRPr="00611213" w:rsidRDefault="00B7171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После оформления Заказа на Сайте Покупателю предоставляется информация о предполагаемой дате доставки путем направления электронного сообщения по </w:t>
      </w:r>
      <w:r w:rsidR="009309A2" w:rsidRPr="00611213">
        <w:rPr>
          <w:rFonts w:ascii="Times New Roman" w:hAnsi="Times New Roman" w:cs="Times New Roman"/>
          <w:sz w:val="24"/>
          <w:szCs w:val="24"/>
        </w:rPr>
        <w:t xml:space="preserve">адресу </w:t>
      </w:r>
      <w:r w:rsidR="008A5F53" w:rsidRPr="00611213">
        <w:rPr>
          <w:rFonts w:ascii="Times New Roman" w:hAnsi="Times New Roman" w:cs="Times New Roman"/>
          <w:sz w:val="24"/>
          <w:szCs w:val="24"/>
        </w:rPr>
        <w:t xml:space="preserve">электронной почты, указанному Покупателем при регистрации, либо </w:t>
      </w:r>
      <w:r w:rsidR="00EE696B" w:rsidRPr="00611213">
        <w:rPr>
          <w:rFonts w:ascii="Times New Roman" w:hAnsi="Times New Roman" w:cs="Times New Roman"/>
          <w:sz w:val="24"/>
          <w:szCs w:val="24"/>
        </w:rPr>
        <w:t>иной формой связи, используемой Продавцом.</w:t>
      </w:r>
    </w:p>
    <w:p w14:paraId="7331C3A1" w14:textId="24512752" w:rsidR="006C5A58" w:rsidRPr="00611213" w:rsidRDefault="006C5A58" w:rsidP="00AE1F96">
      <w:pPr>
        <w:pStyle w:val="a4"/>
        <w:numPr>
          <w:ilvl w:val="1"/>
          <w:numId w:val="8"/>
        </w:numPr>
        <w:spacing w:after="0" w:line="240" w:lineRule="auto"/>
        <w:ind w:left="0" w:hanging="567"/>
        <w:jc w:val="both"/>
        <w:rPr>
          <w:rFonts w:ascii="Times New Roman" w:hAnsi="Times New Roman" w:cs="Times New Roman"/>
          <w:sz w:val="24"/>
          <w:szCs w:val="24"/>
        </w:rPr>
      </w:pPr>
      <w:r w:rsidRPr="00611213">
        <w:rPr>
          <w:rFonts w:ascii="Times New Roman" w:hAnsi="Times New Roman" w:cs="Times New Roman"/>
          <w:sz w:val="24"/>
          <w:szCs w:val="24"/>
        </w:rPr>
        <w:t>Обязательства Продавца по передаче Товара и иные обязательства, связанные с его передачей, возникают только при выполнении обоих нижеследующих условий:</w:t>
      </w:r>
    </w:p>
    <w:p w14:paraId="572AE123" w14:textId="4EB1C14F" w:rsidR="006C5A58" w:rsidRPr="00611213" w:rsidRDefault="006C5A58" w:rsidP="00AE1F96">
      <w:pPr>
        <w:pStyle w:val="a4"/>
        <w:spacing w:after="0" w:line="240" w:lineRule="auto"/>
        <w:ind w:left="0"/>
        <w:jc w:val="both"/>
        <w:rPr>
          <w:rFonts w:ascii="Times New Roman" w:hAnsi="Times New Roman" w:cs="Times New Roman"/>
          <w:sz w:val="24"/>
          <w:szCs w:val="24"/>
        </w:rPr>
      </w:pPr>
      <w:r w:rsidRPr="00611213">
        <w:rPr>
          <w:rFonts w:ascii="Times New Roman" w:hAnsi="Times New Roman" w:cs="Times New Roman"/>
          <w:sz w:val="24"/>
          <w:szCs w:val="24"/>
        </w:rPr>
        <w:t xml:space="preserve">- после получения Покупателем письменного подтверждения Продавца о заключении Договор-оферта интернет-магазина ООО </w:t>
      </w:r>
      <w:r w:rsidR="00CF5564">
        <w:rPr>
          <w:rFonts w:ascii="Times New Roman" w:hAnsi="Times New Roman" w:cs="Times New Roman"/>
          <w:sz w:val="24"/>
          <w:szCs w:val="24"/>
        </w:rPr>
        <w:t>«</w:t>
      </w:r>
      <w:r w:rsidRPr="00611213">
        <w:rPr>
          <w:rFonts w:ascii="Times New Roman" w:hAnsi="Times New Roman" w:cs="Times New Roman"/>
          <w:sz w:val="24"/>
          <w:szCs w:val="24"/>
        </w:rPr>
        <w:t>ЭМ БЬЮТИ ГРУПП</w:t>
      </w:r>
      <w:r w:rsidR="00CF5564">
        <w:rPr>
          <w:rFonts w:ascii="Times New Roman" w:hAnsi="Times New Roman" w:cs="Times New Roman"/>
          <w:sz w:val="24"/>
          <w:szCs w:val="24"/>
        </w:rPr>
        <w:t>»</w:t>
      </w:r>
      <w:r w:rsidRPr="00611213">
        <w:rPr>
          <w:rFonts w:ascii="Times New Roman" w:hAnsi="Times New Roman" w:cs="Times New Roman"/>
          <w:sz w:val="24"/>
          <w:szCs w:val="24"/>
        </w:rPr>
        <w:t xml:space="preserve"> (включая цену, комплектность, транспортировку и т.д.). Указанное подтверждение должно содержать номер Заказа или иной способ его идентификации, который позволяет Покупателю получить информацию о заключенном Договор-оферта интернет-магазина ООО "ЭМ БЬЮТИ ГРУПП</w:t>
      </w:r>
      <w:r w:rsidRPr="00611213">
        <w:rPr>
          <w:rFonts w:ascii="Times New Roman" w:hAnsi="Times New Roman" w:cs="Times New Roman"/>
          <w:b/>
          <w:bCs/>
          <w:sz w:val="24"/>
          <w:szCs w:val="24"/>
        </w:rPr>
        <w:t>"</w:t>
      </w:r>
      <w:r w:rsidRPr="00611213">
        <w:rPr>
          <w:rFonts w:ascii="Times New Roman" w:hAnsi="Times New Roman" w:cs="Times New Roman"/>
          <w:sz w:val="24"/>
          <w:szCs w:val="24"/>
        </w:rPr>
        <w:t>. Подтверждение направляется Покупателю по указанному им телефону в СМС;</w:t>
      </w:r>
    </w:p>
    <w:p w14:paraId="230BDA0D" w14:textId="2670D588" w:rsidR="006C5A58" w:rsidRPr="00611213" w:rsidRDefault="006C5A58" w:rsidP="00AE1F96">
      <w:pPr>
        <w:pStyle w:val="a4"/>
        <w:spacing w:after="0" w:line="240" w:lineRule="auto"/>
        <w:ind w:left="0"/>
        <w:jc w:val="both"/>
        <w:rPr>
          <w:rFonts w:ascii="Times New Roman" w:hAnsi="Times New Roman" w:cs="Times New Roman"/>
          <w:sz w:val="24"/>
          <w:szCs w:val="24"/>
        </w:rPr>
      </w:pPr>
      <w:r w:rsidRPr="00611213">
        <w:rPr>
          <w:rFonts w:ascii="Times New Roman" w:hAnsi="Times New Roman" w:cs="Times New Roman"/>
          <w:sz w:val="24"/>
          <w:szCs w:val="24"/>
        </w:rPr>
        <w:t>- после оплаты Т</w:t>
      </w:r>
      <w:r w:rsidR="008965C3" w:rsidRPr="00611213">
        <w:rPr>
          <w:rFonts w:ascii="Times New Roman" w:hAnsi="Times New Roman" w:cs="Times New Roman"/>
          <w:sz w:val="24"/>
          <w:szCs w:val="24"/>
        </w:rPr>
        <w:t>овара Покупателем</w:t>
      </w:r>
      <w:r w:rsidRPr="00611213">
        <w:rPr>
          <w:rFonts w:ascii="Times New Roman" w:hAnsi="Times New Roman" w:cs="Times New Roman"/>
          <w:sz w:val="24"/>
          <w:szCs w:val="24"/>
        </w:rPr>
        <w:t xml:space="preserve"> с выдачей </w:t>
      </w:r>
      <w:r w:rsidR="008965C3" w:rsidRPr="00611213">
        <w:rPr>
          <w:rFonts w:ascii="Times New Roman" w:hAnsi="Times New Roman" w:cs="Times New Roman"/>
          <w:sz w:val="24"/>
          <w:szCs w:val="24"/>
        </w:rPr>
        <w:t>ему</w:t>
      </w:r>
      <w:r w:rsidRPr="00611213">
        <w:rPr>
          <w:rFonts w:ascii="Times New Roman" w:hAnsi="Times New Roman" w:cs="Times New Roman"/>
          <w:sz w:val="24"/>
          <w:szCs w:val="24"/>
        </w:rPr>
        <w:t xml:space="preserve"> кассового чека либо иного документа, подтверждающего оплату Т</w:t>
      </w:r>
      <w:r w:rsidR="008965C3" w:rsidRPr="00611213">
        <w:rPr>
          <w:rFonts w:ascii="Times New Roman" w:hAnsi="Times New Roman" w:cs="Times New Roman"/>
          <w:sz w:val="24"/>
          <w:szCs w:val="24"/>
        </w:rPr>
        <w:t>овара</w:t>
      </w:r>
      <w:r w:rsidR="00611213" w:rsidRPr="00611213">
        <w:rPr>
          <w:rFonts w:ascii="Times New Roman" w:hAnsi="Times New Roman" w:cs="Times New Roman"/>
          <w:sz w:val="24"/>
          <w:szCs w:val="24"/>
        </w:rPr>
        <w:t>.</w:t>
      </w:r>
    </w:p>
    <w:p w14:paraId="51BC77C1" w14:textId="77777777" w:rsidR="00611213" w:rsidRPr="00611213" w:rsidRDefault="00611213" w:rsidP="00AE1F96">
      <w:pPr>
        <w:pStyle w:val="a4"/>
        <w:spacing w:after="0" w:line="240" w:lineRule="auto"/>
        <w:ind w:left="0"/>
        <w:jc w:val="both"/>
        <w:rPr>
          <w:rFonts w:ascii="Times New Roman" w:hAnsi="Times New Roman" w:cs="Times New Roman"/>
          <w:sz w:val="24"/>
          <w:szCs w:val="24"/>
        </w:rPr>
      </w:pPr>
    </w:p>
    <w:p w14:paraId="276A0E4F" w14:textId="6DD2F637" w:rsidR="005C76EE" w:rsidRPr="00611213" w:rsidRDefault="005C76EE"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Доставка товара</w:t>
      </w:r>
      <w:r w:rsidR="00FB028F" w:rsidRPr="00611213">
        <w:rPr>
          <w:rFonts w:ascii="Times New Roman" w:hAnsi="Times New Roman" w:cs="Times New Roman"/>
          <w:b/>
          <w:sz w:val="24"/>
          <w:szCs w:val="24"/>
        </w:rPr>
        <w:t>.</w:t>
      </w:r>
    </w:p>
    <w:p w14:paraId="4A6A951F" w14:textId="56176D4C" w:rsidR="00467BE2"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Доставка заказа в пределах Российской Федерации, осуществляется в соответствии с адресом, указанным Покупателем при оформлении Заказа</w:t>
      </w:r>
      <w:r w:rsidR="00283944" w:rsidRPr="00611213">
        <w:rPr>
          <w:rFonts w:ascii="Times New Roman" w:hAnsi="Times New Roman" w:cs="Times New Roman"/>
          <w:sz w:val="24"/>
          <w:szCs w:val="24"/>
        </w:rPr>
        <w:t xml:space="preserve">. Доставка Товара Покупателю осуществляется только после подтверждения Заказа Продавцом в течение 7 рабочих дней после следующего рабочего дня, следующего за днем обработки Заказа, при условии поступления на его расчетный счет  денежных средств за Товар и заказанные Покупателем услуги (доставка), если иной срок не согласован Покупателем и менеджером Продавца при оформлении Заказа, либо Покупатель самостоятельно забирает товар со склада Продавца. </w:t>
      </w:r>
      <w:r w:rsidR="003A5338" w:rsidRPr="00611213">
        <w:rPr>
          <w:rFonts w:ascii="Times New Roman" w:hAnsi="Times New Roman" w:cs="Times New Roman"/>
          <w:sz w:val="24"/>
          <w:szCs w:val="24"/>
        </w:rPr>
        <w:lastRenderedPageBreak/>
        <w:t>Информация о стоимости</w:t>
      </w:r>
      <w:r w:rsidRPr="00611213">
        <w:rPr>
          <w:rFonts w:ascii="Times New Roman" w:hAnsi="Times New Roman" w:cs="Times New Roman"/>
          <w:sz w:val="24"/>
          <w:szCs w:val="24"/>
        </w:rPr>
        <w:t xml:space="preserve"> доставки в пределах Российской Федерации, режим работы службы доставки, </w:t>
      </w:r>
      <w:r w:rsidR="003A5338" w:rsidRPr="00611213">
        <w:rPr>
          <w:rFonts w:ascii="Times New Roman" w:hAnsi="Times New Roman" w:cs="Times New Roman"/>
          <w:sz w:val="24"/>
          <w:szCs w:val="24"/>
        </w:rPr>
        <w:t>инф</w:t>
      </w:r>
      <w:r w:rsidR="00F208C3" w:rsidRPr="00611213">
        <w:rPr>
          <w:rFonts w:ascii="Times New Roman" w:hAnsi="Times New Roman" w:cs="Times New Roman"/>
          <w:sz w:val="24"/>
          <w:szCs w:val="24"/>
        </w:rPr>
        <w:t xml:space="preserve">ормация о курьерских службах, используемых Продавцом, </w:t>
      </w:r>
      <w:r w:rsidRPr="00611213">
        <w:rPr>
          <w:rFonts w:ascii="Times New Roman" w:hAnsi="Times New Roman" w:cs="Times New Roman"/>
          <w:sz w:val="24"/>
          <w:szCs w:val="24"/>
        </w:rPr>
        <w:t xml:space="preserve">информация о транспортных компаниях, </w:t>
      </w:r>
      <w:r w:rsidR="00F208C3" w:rsidRPr="00611213">
        <w:rPr>
          <w:rFonts w:ascii="Times New Roman" w:hAnsi="Times New Roman" w:cs="Times New Roman"/>
          <w:sz w:val="24"/>
          <w:szCs w:val="24"/>
        </w:rPr>
        <w:t xml:space="preserve">а также о доступных Покупателю </w:t>
      </w:r>
      <w:r w:rsidRPr="00611213">
        <w:rPr>
          <w:rFonts w:ascii="Times New Roman" w:hAnsi="Times New Roman" w:cs="Times New Roman"/>
          <w:sz w:val="24"/>
          <w:szCs w:val="24"/>
        </w:rPr>
        <w:t>регионах доставки содержится на Сайте</w:t>
      </w:r>
      <w:r w:rsidR="00283944" w:rsidRPr="00611213">
        <w:rPr>
          <w:rFonts w:ascii="Times New Roman" w:hAnsi="Times New Roman" w:cs="Times New Roman"/>
          <w:sz w:val="24"/>
          <w:szCs w:val="24"/>
        </w:rPr>
        <w:t>.</w:t>
      </w:r>
    </w:p>
    <w:p w14:paraId="75E79276" w14:textId="5BC8CD61" w:rsidR="00AB3941"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 xml:space="preserve">Стоимость доставки </w:t>
      </w:r>
      <w:r w:rsidR="00283944" w:rsidRPr="00611213">
        <w:rPr>
          <w:rFonts w:ascii="Times New Roman" w:hAnsi="Times New Roman" w:cs="Times New Roman"/>
          <w:sz w:val="24"/>
          <w:szCs w:val="24"/>
        </w:rPr>
        <w:t>З</w:t>
      </w:r>
      <w:r w:rsidRPr="00611213">
        <w:rPr>
          <w:rFonts w:ascii="Times New Roman" w:hAnsi="Times New Roman" w:cs="Times New Roman"/>
          <w:sz w:val="24"/>
          <w:szCs w:val="24"/>
        </w:rPr>
        <w:t>аказа в другие страны</w:t>
      </w:r>
      <w:r w:rsidR="00283944" w:rsidRPr="00611213">
        <w:rPr>
          <w:rFonts w:ascii="Times New Roman" w:hAnsi="Times New Roman" w:cs="Times New Roman"/>
          <w:sz w:val="24"/>
          <w:szCs w:val="24"/>
        </w:rPr>
        <w:t xml:space="preserve"> ограничивается следующими странами: </w:t>
      </w:r>
      <w:r w:rsidR="00283944" w:rsidRPr="00611213">
        <w:rPr>
          <w:rFonts w:ascii="Times New Roman" w:hAnsi="Times New Roman" w:cs="Times New Roman"/>
          <w:sz w:val="24"/>
          <w:szCs w:val="24"/>
          <w:shd w:val="clear" w:color="auto" w:fill="FFFFFF"/>
        </w:rPr>
        <w:t xml:space="preserve">Белоруссия, Армения, Казахстан, Киргизия и </w:t>
      </w:r>
      <w:r w:rsidRPr="00611213">
        <w:rPr>
          <w:rFonts w:ascii="Times New Roman" w:hAnsi="Times New Roman" w:cs="Times New Roman"/>
          <w:sz w:val="24"/>
          <w:szCs w:val="24"/>
        </w:rPr>
        <w:t xml:space="preserve"> рассчитывается индивидуально, исходя из сведений, оставленных Покупателем при размещении Заказа и свойствах Товара, в частности, но не ограничиваясь, региона доставки, веса Товара.</w:t>
      </w:r>
    </w:p>
    <w:p w14:paraId="642492E1" w14:textId="77777777" w:rsidR="00283944"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 xml:space="preserve">Продавец </w:t>
      </w:r>
      <w:r w:rsidR="00283944" w:rsidRPr="00611213">
        <w:rPr>
          <w:rFonts w:ascii="Times New Roman" w:hAnsi="Times New Roman" w:cs="Times New Roman"/>
          <w:sz w:val="24"/>
          <w:szCs w:val="24"/>
        </w:rPr>
        <w:t>не несет ответственности за соблюдение сроков доставки, поскольку она осуществляется службами, выбранными Покупателем на Сайте Продавца.</w:t>
      </w:r>
    </w:p>
    <w:p w14:paraId="3182790D" w14:textId="135D0D37" w:rsidR="00283944"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 xml:space="preserve">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w:t>
      </w:r>
    </w:p>
    <w:p w14:paraId="115C73EC" w14:textId="6A75D68B" w:rsidR="00467BE2"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При передаче Заказа Покупатель в присутствии лица, осуществляющего доставку Заказа, должен проверить внешний вид и упаковку Заказа, количество Товаров в заказе, внешний вид и упаковку Товаров, комплектность, ассортимент.</w:t>
      </w:r>
    </w:p>
    <w:p w14:paraId="4F126FD4" w14:textId="3B219EC9" w:rsidR="00467BE2"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Лицо осуществляющие доставку вправе проверить полномочия Покупателя на получение Товара путем затребования у него ФИО и/или номера отправления.</w:t>
      </w:r>
    </w:p>
    <w:p w14:paraId="1F0EF008" w14:textId="1C053EE2" w:rsidR="00AB3941" w:rsidRPr="00611213" w:rsidRDefault="00AB3941"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 xml:space="preserve">Лицо, осуществляющее доставку, не является уполномоченным </w:t>
      </w:r>
      <w:r w:rsidR="00131FDE" w:rsidRPr="00611213">
        <w:rPr>
          <w:rFonts w:ascii="Times New Roman" w:hAnsi="Times New Roman" w:cs="Times New Roman"/>
          <w:sz w:val="24"/>
          <w:szCs w:val="24"/>
        </w:rPr>
        <w:t>Продавцом</w:t>
      </w:r>
      <w:r w:rsidRPr="00611213">
        <w:rPr>
          <w:rFonts w:ascii="Times New Roman" w:hAnsi="Times New Roman" w:cs="Times New Roman"/>
          <w:sz w:val="24"/>
          <w:szCs w:val="24"/>
        </w:rPr>
        <w:t xml:space="preserve"> лицом на прием претензий, относящихся к качеству, количеству и ассортименту доставленного товара.</w:t>
      </w:r>
    </w:p>
    <w:p w14:paraId="104A1329" w14:textId="77777777" w:rsidR="00611213" w:rsidRPr="00611213" w:rsidRDefault="00611213" w:rsidP="00611213">
      <w:pPr>
        <w:pStyle w:val="a4"/>
        <w:spacing w:after="0" w:line="240" w:lineRule="auto"/>
        <w:ind w:left="0"/>
        <w:contextualSpacing w:val="0"/>
        <w:jc w:val="both"/>
        <w:rPr>
          <w:rFonts w:ascii="Times New Roman" w:hAnsi="Times New Roman" w:cs="Times New Roman"/>
          <w:b/>
          <w:sz w:val="24"/>
          <w:szCs w:val="24"/>
        </w:rPr>
      </w:pPr>
    </w:p>
    <w:p w14:paraId="76410789" w14:textId="22CC982B" w:rsidR="005C76EE" w:rsidRPr="00611213" w:rsidRDefault="005C76EE"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Оплата Товара</w:t>
      </w:r>
      <w:r w:rsidR="00FB028F" w:rsidRPr="00611213">
        <w:rPr>
          <w:rFonts w:ascii="Times New Roman" w:hAnsi="Times New Roman" w:cs="Times New Roman"/>
          <w:b/>
          <w:sz w:val="24"/>
          <w:szCs w:val="24"/>
        </w:rPr>
        <w:t>.</w:t>
      </w:r>
    </w:p>
    <w:p w14:paraId="37CB0FE7" w14:textId="23EA6BA5" w:rsidR="005C76EE" w:rsidRPr="00611213" w:rsidRDefault="005C76E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Все расчеты между Сторонами осуществляются в рублях.</w:t>
      </w:r>
    </w:p>
    <w:p w14:paraId="5B3DD23D" w14:textId="7BAA158D" w:rsidR="006C5A58" w:rsidRPr="00611213" w:rsidRDefault="006C5A58" w:rsidP="00AE1F96">
      <w:pPr>
        <w:pStyle w:val="a4"/>
        <w:numPr>
          <w:ilvl w:val="1"/>
          <w:numId w:val="8"/>
        </w:numPr>
        <w:tabs>
          <w:tab w:val="left" w:pos="993"/>
        </w:tabs>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Ц</w:t>
      </w:r>
      <w:r w:rsidR="005C76EE" w:rsidRPr="00611213">
        <w:rPr>
          <w:rFonts w:ascii="Times New Roman" w:hAnsi="Times New Roman" w:cs="Times New Roman"/>
          <w:sz w:val="24"/>
          <w:szCs w:val="24"/>
        </w:rPr>
        <w:t>ена Товара указывается на Сайте</w:t>
      </w:r>
      <w:r w:rsidR="00512A80" w:rsidRPr="00611213">
        <w:rPr>
          <w:rFonts w:ascii="Times New Roman" w:hAnsi="Times New Roman" w:cs="Times New Roman"/>
          <w:sz w:val="24"/>
          <w:szCs w:val="24"/>
        </w:rPr>
        <w:t xml:space="preserve"> и является действующей на момент ее размещения Продавцом на Сайте</w:t>
      </w:r>
      <w:r w:rsidR="005C76EE" w:rsidRPr="00611213">
        <w:rPr>
          <w:rFonts w:ascii="Times New Roman" w:hAnsi="Times New Roman" w:cs="Times New Roman"/>
          <w:sz w:val="24"/>
          <w:szCs w:val="24"/>
        </w:rPr>
        <w:t xml:space="preserve">. В случае </w:t>
      </w:r>
      <w:r w:rsidR="00512A80" w:rsidRPr="00611213">
        <w:rPr>
          <w:rFonts w:ascii="Times New Roman" w:hAnsi="Times New Roman" w:cs="Times New Roman"/>
          <w:sz w:val="24"/>
          <w:szCs w:val="24"/>
        </w:rPr>
        <w:t xml:space="preserve">изменения Цены </w:t>
      </w:r>
      <w:r w:rsidR="005C76EE" w:rsidRPr="00611213">
        <w:rPr>
          <w:rFonts w:ascii="Times New Roman" w:hAnsi="Times New Roman" w:cs="Times New Roman"/>
          <w:sz w:val="24"/>
          <w:szCs w:val="24"/>
        </w:rPr>
        <w:t>заказанного Покупателем Товара</w:t>
      </w:r>
      <w:r w:rsidR="00512A80" w:rsidRPr="00611213">
        <w:rPr>
          <w:rFonts w:ascii="Times New Roman" w:hAnsi="Times New Roman" w:cs="Times New Roman"/>
          <w:sz w:val="24"/>
          <w:szCs w:val="24"/>
        </w:rPr>
        <w:t xml:space="preserve"> на дату оформления им Заказа</w:t>
      </w:r>
      <w:r w:rsidR="005C76EE" w:rsidRPr="00611213">
        <w:rPr>
          <w:rFonts w:ascii="Times New Roman" w:hAnsi="Times New Roman" w:cs="Times New Roman"/>
          <w:sz w:val="24"/>
          <w:szCs w:val="24"/>
        </w:rPr>
        <w:t>,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уже был оплачен, Продавец возвращает Покупателю оплаченную за Заказ сумму тем же способом, которым она была уплачена.</w:t>
      </w:r>
      <w:r w:rsidRPr="00611213">
        <w:rPr>
          <w:rFonts w:ascii="Times New Roman" w:hAnsi="Times New Roman" w:cs="Times New Roman"/>
          <w:sz w:val="24"/>
          <w:szCs w:val="24"/>
        </w:rPr>
        <w:t xml:space="preserve"> Такой случай признается отсутствием у Продавца реальной возможности для заключения Договора-оферты в Покупателем.</w:t>
      </w:r>
    </w:p>
    <w:p w14:paraId="6CCE1199" w14:textId="55798491" w:rsidR="005C76EE" w:rsidRPr="00611213" w:rsidRDefault="005C76E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Цена Товара</w:t>
      </w:r>
      <w:r w:rsidR="00D04E1E" w:rsidRPr="00611213">
        <w:rPr>
          <w:rFonts w:ascii="Times New Roman" w:hAnsi="Times New Roman" w:cs="Times New Roman"/>
          <w:sz w:val="24"/>
          <w:szCs w:val="24"/>
        </w:rPr>
        <w:t>,</w:t>
      </w:r>
      <w:r w:rsidRPr="00611213">
        <w:rPr>
          <w:rFonts w:ascii="Times New Roman" w:hAnsi="Times New Roman" w:cs="Times New Roman"/>
          <w:sz w:val="24"/>
          <w:szCs w:val="24"/>
        </w:rPr>
        <w:t xml:space="preserve"> </w:t>
      </w:r>
      <w:r w:rsidR="00D04E1E" w:rsidRPr="00611213">
        <w:rPr>
          <w:rFonts w:ascii="Times New Roman" w:hAnsi="Times New Roman" w:cs="Times New Roman"/>
          <w:sz w:val="24"/>
          <w:szCs w:val="24"/>
        </w:rPr>
        <w:t xml:space="preserve">указанная на Сайте, может быть изменена Продавцом в одностороннем порядке. При этом </w:t>
      </w:r>
      <w:r w:rsidR="006C5A58" w:rsidRPr="00611213">
        <w:rPr>
          <w:rFonts w:ascii="Times New Roman" w:hAnsi="Times New Roman" w:cs="Times New Roman"/>
          <w:sz w:val="24"/>
          <w:szCs w:val="24"/>
        </w:rPr>
        <w:t>Ц</w:t>
      </w:r>
      <w:r w:rsidR="00D04E1E" w:rsidRPr="00611213">
        <w:rPr>
          <w:rFonts w:ascii="Times New Roman" w:hAnsi="Times New Roman" w:cs="Times New Roman"/>
          <w:sz w:val="24"/>
          <w:szCs w:val="24"/>
        </w:rPr>
        <w:t xml:space="preserve">ена на заказанный Покупателем Товар </w:t>
      </w:r>
      <w:r w:rsidR="006C5A58" w:rsidRPr="00611213">
        <w:rPr>
          <w:rFonts w:ascii="Times New Roman" w:hAnsi="Times New Roman" w:cs="Times New Roman"/>
          <w:sz w:val="24"/>
          <w:szCs w:val="24"/>
        </w:rPr>
        <w:t xml:space="preserve">после получения </w:t>
      </w:r>
      <w:r w:rsidR="008965C3" w:rsidRPr="00611213">
        <w:rPr>
          <w:rFonts w:ascii="Times New Roman" w:hAnsi="Times New Roman" w:cs="Times New Roman"/>
          <w:sz w:val="24"/>
          <w:szCs w:val="24"/>
        </w:rPr>
        <w:t xml:space="preserve">Покупателем </w:t>
      </w:r>
      <w:r w:rsidR="006C5A58" w:rsidRPr="00611213">
        <w:rPr>
          <w:rFonts w:ascii="Times New Roman" w:hAnsi="Times New Roman" w:cs="Times New Roman"/>
          <w:sz w:val="24"/>
          <w:szCs w:val="24"/>
        </w:rPr>
        <w:t>письменного подтверждения Продавц</w:t>
      </w:r>
      <w:r w:rsidR="008965C3" w:rsidRPr="00611213">
        <w:rPr>
          <w:rFonts w:ascii="Times New Roman" w:hAnsi="Times New Roman" w:cs="Times New Roman"/>
          <w:sz w:val="24"/>
          <w:szCs w:val="24"/>
        </w:rPr>
        <w:t>а</w:t>
      </w:r>
      <w:r w:rsidR="006C5A58" w:rsidRPr="00611213">
        <w:rPr>
          <w:rFonts w:ascii="Times New Roman" w:hAnsi="Times New Roman" w:cs="Times New Roman"/>
          <w:sz w:val="24"/>
          <w:szCs w:val="24"/>
        </w:rPr>
        <w:t xml:space="preserve"> </w:t>
      </w:r>
      <w:r w:rsidR="00D04E1E" w:rsidRPr="00611213">
        <w:rPr>
          <w:rFonts w:ascii="Times New Roman" w:hAnsi="Times New Roman" w:cs="Times New Roman"/>
          <w:sz w:val="24"/>
          <w:szCs w:val="24"/>
        </w:rPr>
        <w:t>изменению не подлежит.</w:t>
      </w:r>
    </w:p>
    <w:p w14:paraId="38861DEF" w14:textId="7E385E2E" w:rsidR="005C76EE" w:rsidRPr="00611213" w:rsidRDefault="005C76E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Продавец вправе п</w:t>
      </w:r>
      <w:r w:rsidR="00AB11A3" w:rsidRPr="00611213">
        <w:rPr>
          <w:rFonts w:ascii="Times New Roman" w:hAnsi="Times New Roman" w:cs="Times New Roman"/>
          <w:sz w:val="24"/>
          <w:szCs w:val="24"/>
        </w:rPr>
        <w:t xml:space="preserve">редоставлять скидки на Товары, </w:t>
      </w:r>
      <w:r w:rsidRPr="00611213">
        <w:rPr>
          <w:rFonts w:ascii="Times New Roman" w:hAnsi="Times New Roman" w:cs="Times New Roman"/>
          <w:sz w:val="24"/>
          <w:szCs w:val="24"/>
        </w:rPr>
        <w:t>устанавливать программу бонусов</w:t>
      </w:r>
      <w:r w:rsidR="00AB11A3" w:rsidRPr="00611213">
        <w:rPr>
          <w:rFonts w:ascii="Times New Roman" w:hAnsi="Times New Roman" w:cs="Times New Roman"/>
          <w:sz w:val="24"/>
          <w:szCs w:val="24"/>
        </w:rPr>
        <w:t xml:space="preserve"> и проводить иные акции</w:t>
      </w:r>
      <w:r w:rsidRPr="00611213">
        <w:rPr>
          <w:rFonts w:ascii="Times New Roman" w:hAnsi="Times New Roman" w:cs="Times New Roman"/>
          <w:sz w:val="24"/>
          <w:szCs w:val="24"/>
        </w:rPr>
        <w:t>. Виды скидок, бонусов, порядок и условия начисления указаны на Сайте и могут быть изменены Продавцом в одностороннем порядке.</w:t>
      </w:r>
    </w:p>
    <w:p w14:paraId="0C371D57" w14:textId="31DFA2D1" w:rsidR="005C76EE" w:rsidRPr="00611213" w:rsidRDefault="005C76E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При проведении маркетинговых мероприятий,</w:t>
      </w:r>
      <w:r w:rsidR="002730BD" w:rsidRPr="00611213">
        <w:rPr>
          <w:rFonts w:ascii="Times New Roman" w:hAnsi="Times New Roman" w:cs="Times New Roman"/>
          <w:sz w:val="24"/>
          <w:szCs w:val="24"/>
        </w:rPr>
        <w:t xml:space="preserve"> предполагающих вложение каких-</w:t>
      </w:r>
      <w:r w:rsidRPr="00611213">
        <w:rPr>
          <w:rFonts w:ascii="Times New Roman" w:hAnsi="Times New Roman" w:cs="Times New Roman"/>
          <w:sz w:val="24"/>
          <w:szCs w:val="24"/>
        </w:rPr>
        <w:t>либо объектов в отправления с Заказом Покупателя, доставка указанных вложений осуществляется за счет Покупателя</w:t>
      </w:r>
      <w:r w:rsidR="008965C3" w:rsidRPr="00611213">
        <w:rPr>
          <w:rFonts w:ascii="Times New Roman" w:hAnsi="Times New Roman" w:cs="Times New Roman"/>
          <w:sz w:val="24"/>
          <w:szCs w:val="24"/>
        </w:rPr>
        <w:t>, о чем Покупатель считается информированным путем ознакомления с настоящими Правилами Продажи</w:t>
      </w:r>
      <w:r w:rsidRPr="00611213">
        <w:rPr>
          <w:rFonts w:ascii="Times New Roman" w:hAnsi="Times New Roman" w:cs="Times New Roman"/>
          <w:sz w:val="24"/>
          <w:szCs w:val="24"/>
        </w:rPr>
        <w:t xml:space="preserve">. </w:t>
      </w:r>
      <w:r w:rsidR="008965C3" w:rsidRPr="00611213">
        <w:rPr>
          <w:rFonts w:ascii="Times New Roman" w:hAnsi="Times New Roman" w:cs="Times New Roman"/>
          <w:sz w:val="24"/>
          <w:szCs w:val="24"/>
        </w:rPr>
        <w:t xml:space="preserve">Покупатель до момента подтверждения Заказа Продавцом имеет право отказаться от таких вложений, для чего ему </w:t>
      </w:r>
      <w:r w:rsidRPr="00611213">
        <w:rPr>
          <w:rFonts w:ascii="Times New Roman" w:hAnsi="Times New Roman" w:cs="Times New Roman"/>
          <w:sz w:val="24"/>
          <w:szCs w:val="24"/>
        </w:rPr>
        <w:t>необходимо обра</w:t>
      </w:r>
      <w:r w:rsidR="00AB11A3" w:rsidRPr="00611213">
        <w:rPr>
          <w:rFonts w:ascii="Times New Roman" w:hAnsi="Times New Roman" w:cs="Times New Roman"/>
          <w:sz w:val="24"/>
          <w:szCs w:val="24"/>
        </w:rPr>
        <w:t>титься в Информационную службу И</w:t>
      </w:r>
      <w:r w:rsidRPr="00611213">
        <w:rPr>
          <w:rFonts w:ascii="Times New Roman" w:hAnsi="Times New Roman" w:cs="Times New Roman"/>
          <w:sz w:val="24"/>
          <w:szCs w:val="24"/>
        </w:rPr>
        <w:t>нтернет-магазина.</w:t>
      </w:r>
    </w:p>
    <w:p w14:paraId="150FEF40" w14:textId="6B75F43B" w:rsidR="00961DA3" w:rsidRPr="00611213" w:rsidRDefault="005C76EE"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Покупатель при приобретении </w:t>
      </w:r>
      <w:r w:rsidR="00961DA3" w:rsidRPr="00611213">
        <w:rPr>
          <w:rFonts w:ascii="Times New Roman" w:hAnsi="Times New Roman" w:cs="Times New Roman"/>
          <w:sz w:val="24"/>
          <w:szCs w:val="24"/>
        </w:rPr>
        <w:t>Т</w:t>
      </w:r>
      <w:r w:rsidRPr="00611213">
        <w:rPr>
          <w:rFonts w:ascii="Times New Roman" w:hAnsi="Times New Roman" w:cs="Times New Roman"/>
          <w:sz w:val="24"/>
          <w:szCs w:val="24"/>
        </w:rPr>
        <w:t>овара должен получить</w:t>
      </w:r>
      <w:r w:rsidR="00961DA3" w:rsidRPr="00611213">
        <w:rPr>
          <w:rFonts w:ascii="Times New Roman" w:hAnsi="Times New Roman" w:cs="Times New Roman"/>
          <w:sz w:val="24"/>
          <w:szCs w:val="24"/>
        </w:rPr>
        <w:t xml:space="preserve"> кассовый или товарный чека либо иной документ, подтверждающий оплату ТОВАРА.</w:t>
      </w:r>
    </w:p>
    <w:p w14:paraId="2E2F5BEF" w14:textId="2B509ABE" w:rsidR="005C76EE" w:rsidRPr="00611213" w:rsidRDefault="004B44DD"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Покупатель обязан оплатить принятые им </w:t>
      </w:r>
      <w:r w:rsidR="00961DA3" w:rsidRPr="00611213">
        <w:rPr>
          <w:rFonts w:ascii="Times New Roman" w:hAnsi="Times New Roman" w:cs="Times New Roman"/>
          <w:sz w:val="24"/>
          <w:szCs w:val="24"/>
        </w:rPr>
        <w:t>Т</w:t>
      </w:r>
      <w:r w:rsidRPr="00611213">
        <w:rPr>
          <w:rFonts w:ascii="Times New Roman" w:hAnsi="Times New Roman" w:cs="Times New Roman"/>
          <w:sz w:val="24"/>
          <w:szCs w:val="24"/>
        </w:rPr>
        <w:t>овары и оказанные услуги в сумме, предъявленной на момент оплаты, включа</w:t>
      </w:r>
      <w:r w:rsidR="00611213" w:rsidRPr="00611213">
        <w:rPr>
          <w:rFonts w:ascii="Times New Roman" w:hAnsi="Times New Roman" w:cs="Times New Roman"/>
          <w:sz w:val="24"/>
          <w:szCs w:val="24"/>
        </w:rPr>
        <w:t>ющей</w:t>
      </w:r>
      <w:r w:rsidRPr="00611213">
        <w:rPr>
          <w:rFonts w:ascii="Times New Roman" w:hAnsi="Times New Roman" w:cs="Times New Roman"/>
          <w:sz w:val="24"/>
          <w:szCs w:val="24"/>
        </w:rPr>
        <w:t xml:space="preserve"> все применимые</w:t>
      </w:r>
      <w:r w:rsidR="00611213" w:rsidRPr="00611213">
        <w:rPr>
          <w:rFonts w:ascii="Times New Roman" w:hAnsi="Times New Roman" w:cs="Times New Roman"/>
          <w:sz w:val="24"/>
          <w:szCs w:val="24"/>
        </w:rPr>
        <w:t xml:space="preserve"> по законодательству РФ</w:t>
      </w:r>
      <w:r w:rsidRPr="00611213">
        <w:rPr>
          <w:rFonts w:ascii="Times New Roman" w:hAnsi="Times New Roman" w:cs="Times New Roman"/>
          <w:sz w:val="24"/>
          <w:szCs w:val="24"/>
        </w:rPr>
        <w:t xml:space="preserve"> налоги.</w:t>
      </w:r>
    </w:p>
    <w:p w14:paraId="69E6B17E" w14:textId="105BB800" w:rsidR="00D04E1E" w:rsidRPr="00611213" w:rsidRDefault="00D04E1E"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Подробная информация о формах оплаты Товара содержится на Сайте</w:t>
      </w:r>
      <w:r w:rsidR="00961DA3" w:rsidRPr="00611213">
        <w:rPr>
          <w:rFonts w:ascii="Times New Roman" w:hAnsi="Times New Roman" w:cs="Times New Roman"/>
          <w:sz w:val="24"/>
          <w:szCs w:val="24"/>
        </w:rPr>
        <w:t>.</w:t>
      </w:r>
    </w:p>
    <w:p w14:paraId="36E9BF45" w14:textId="4E4D3547" w:rsidR="00D04E1E" w:rsidRPr="00611213" w:rsidRDefault="00D04E1E" w:rsidP="00AE1F96">
      <w:pPr>
        <w:pStyle w:val="a4"/>
        <w:numPr>
          <w:ilvl w:val="2"/>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 xml:space="preserve">В соответствии с положением ЦБ РФ "Об эмиссии банковских карт и об операциях, совершаемых с использованием платежных карт" от 24.12.2004 №266-П операции по </w:t>
      </w:r>
      <w:r w:rsidRPr="00611213">
        <w:rPr>
          <w:rFonts w:ascii="Times New Roman" w:hAnsi="Times New Roman" w:cs="Times New Roman"/>
          <w:sz w:val="24"/>
          <w:szCs w:val="24"/>
        </w:rPr>
        <w:lastRenderedPageBreak/>
        <w:t>банковским картам совершаются держателем карты либо лицом, уполномоченным на основании доверенности, оформленной в соответствии с законодательством.</w:t>
      </w:r>
    </w:p>
    <w:p w14:paraId="0301BEDC" w14:textId="77777777" w:rsidR="00611213" w:rsidRPr="00611213" w:rsidRDefault="00611213" w:rsidP="00611213">
      <w:pPr>
        <w:pStyle w:val="a4"/>
        <w:spacing w:after="0" w:line="240" w:lineRule="auto"/>
        <w:ind w:left="0"/>
        <w:contextualSpacing w:val="0"/>
        <w:jc w:val="both"/>
        <w:rPr>
          <w:rFonts w:ascii="Times New Roman" w:hAnsi="Times New Roman" w:cs="Times New Roman"/>
          <w:b/>
          <w:sz w:val="24"/>
          <w:szCs w:val="24"/>
        </w:rPr>
      </w:pPr>
    </w:p>
    <w:p w14:paraId="60503295" w14:textId="2580B4B1" w:rsidR="000D6C45" w:rsidRPr="00611213" w:rsidRDefault="000D6C45"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Отмена заказа.</w:t>
      </w:r>
    </w:p>
    <w:p w14:paraId="7FB17902" w14:textId="74C2ADB1" w:rsidR="000D6C45" w:rsidRPr="00611213" w:rsidRDefault="000D6C45"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Отмена </w:t>
      </w:r>
      <w:r w:rsidR="00827D18" w:rsidRPr="00611213">
        <w:rPr>
          <w:rFonts w:ascii="Times New Roman" w:hAnsi="Times New Roman" w:cs="Times New Roman"/>
          <w:sz w:val="24"/>
          <w:szCs w:val="24"/>
        </w:rPr>
        <w:t>З</w:t>
      </w:r>
      <w:r w:rsidRPr="00611213">
        <w:rPr>
          <w:rFonts w:ascii="Times New Roman" w:hAnsi="Times New Roman" w:cs="Times New Roman"/>
          <w:sz w:val="24"/>
          <w:szCs w:val="24"/>
        </w:rPr>
        <w:t>аказа производится по инициативе Покупателя или Продавца. Продавец в одностор</w:t>
      </w:r>
      <w:r w:rsidR="009309A2" w:rsidRPr="00611213">
        <w:rPr>
          <w:rFonts w:ascii="Times New Roman" w:hAnsi="Times New Roman" w:cs="Times New Roman"/>
          <w:sz w:val="24"/>
          <w:szCs w:val="24"/>
        </w:rPr>
        <w:t>о</w:t>
      </w:r>
      <w:r w:rsidRPr="00611213">
        <w:rPr>
          <w:rFonts w:ascii="Times New Roman" w:hAnsi="Times New Roman" w:cs="Times New Roman"/>
          <w:sz w:val="24"/>
          <w:szCs w:val="24"/>
        </w:rPr>
        <w:t xml:space="preserve">ннем порядке аннулирует </w:t>
      </w:r>
      <w:r w:rsidR="005604FB" w:rsidRPr="00611213">
        <w:rPr>
          <w:rFonts w:ascii="Times New Roman" w:hAnsi="Times New Roman" w:cs="Times New Roman"/>
          <w:sz w:val="24"/>
          <w:szCs w:val="24"/>
        </w:rPr>
        <w:t>З</w:t>
      </w:r>
      <w:r w:rsidRPr="00611213">
        <w:rPr>
          <w:rFonts w:ascii="Times New Roman" w:hAnsi="Times New Roman" w:cs="Times New Roman"/>
          <w:sz w:val="24"/>
          <w:szCs w:val="24"/>
        </w:rPr>
        <w:t>аказ в случае</w:t>
      </w:r>
      <w:r w:rsidR="005604FB" w:rsidRPr="00611213">
        <w:rPr>
          <w:rFonts w:ascii="Times New Roman" w:hAnsi="Times New Roman" w:cs="Times New Roman"/>
          <w:sz w:val="24"/>
          <w:szCs w:val="24"/>
        </w:rPr>
        <w:t xml:space="preserve"> отсутствия реальной возможности заключить Договор-оферту </w:t>
      </w:r>
      <w:r w:rsidRPr="00611213">
        <w:rPr>
          <w:rFonts w:ascii="Times New Roman" w:hAnsi="Times New Roman" w:cs="Times New Roman"/>
          <w:sz w:val="24"/>
          <w:szCs w:val="24"/>
        </w:rPr>
        <w:t>или грубого нарушения данных правил со стороны Покупателя</w:t>
      </w:r>
      <w:r w:rsidR="00F375B7" w:rsidRPr="00611213">
        <w:rPr>
          <w:rFonts w:ascii="Times New Roman" w:hAnsi="Times New Roman" w:cs="Times New Roman"/>
          <w:sz w:val="24"/>
          <w:szCs w:val="24"/>
        </w:rPr>
        <w:t>, делающих невозможным исполнение заказа.</w:t>
      </w:r>
    </w:p>
    <w:p w14:paraId="567C3DBB" w14:textId="409AF31D" w:rsidR="00D04E1E" w:rsidRPr="00611213" w:rsidRDefault="00D04E1E" w:rsidP="00AE1F96">
      <w:pPr>
        <w:pStyle w:val="a4"/>
        <w:numPr>
          <w:ilvl w:val="1"/>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sz w:val="24"/>
          <w:szCs w:val="24"/>
        </w:rPr>
        <w:t>Если исполнение Заказа со стороны Продавца стало невозможным по причинам, не зависящим от воли Покупателя или Продавца, Продавец обязан незамедлительно уведомить Покупателя об этом путем направления электронного сообщения на электронный адрес, указанный при регистрации на Сайте, а Покупатель - отказаться от договора купли-продажи либо согласовать новые условия доставки Товаров путем оформления нового заказа, если Товар имеется в наличии.</w:t>
      </w:r>
    </w:p>
    <w:p w14:paraId="136D88F6" w14:textId="77777777" w:rsidR="00611213" w:rsidRPr="00611213" w:rsidRDefault="00611213" w:rsidP="00611213">
      <w:pPr>
        <w:pStyle w:val="a4"/>
        <w:spacing w:after="0" w:line="240" w:lineRule="auto"/>
        <w:ind w:left="0"/>
        <w:contextualSpacing w:val="0"/>
        <w:jc w:val="both"/>
        <w:rPr>
          <w:rFonts w:ascii="Times New Roman" w:hAnsi="Times New Roman" w:cs="Times New Roman"/>
          <w:b/>
          <w:sz w:val="24"/>
          <w:szCs w:val="24"/>
        </w:rPr>
      </w:pPr>
    </w:p>
    <w:p w14:paraId="4EDB53EF" w14:textId="3032194B" w:rsidR="00EF2259" w:rsidRPr="00611213" w:rsidRDefault="00EF2259"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Возврат товара</w:t>
      </w:r>
      <w:r w:rsidR="00FB028F" w:rsidRPr="00611213">
        <w:rPr>
          <w:rFonts w:ascii="Times New Roman" w:hAnsi="Times New Roman" w:cs="Times New Roman"/>
          <w:b/>
          <w:sz w:val="24"/>
          <w:szCs w:val="24"/>
        </w:rPr>
        <w:t>.</w:t>
      </w:r>
    </w:p>
    <w:p w14:paraId="4F2FD748" w14:textId="4649F2BA" w:rsidR="00B01360" w:rsidRPr="00611213" w:rsidRDefault="00B01360" w:rsidP="00AE1F96">
      <w:pPr>
        <w:pStyle w:val="1"/>
        <w:numPr>
          <w:ilvl w:val="1"/>
          <w:numId w:val="8"/>
        </w:numPr>
        <w:spacing w:before="0" w:beforeAutospacing="0" w:after="0" w:afterAutospacing="0"/>
        <w:ind w:left="0" w:right="108" w:hanging="567"/>
        <w:jc w:val="both"/>
        <w:rPr>
          <w:rFonts w:eastAsiaTheme="minorHAnsi"/>
          <w:b w:val="0"/>
          <w:bCs w:val="0"/>
          <w:kern w:val="0"/>
          <w:sz w:val="24"/>
          <w:szCs w:val="24"/>
          <w:lang w:eastAsia="en-US"/>
        </w:rPr>
      </w:pPr>
      <w:r w:rsidRPr="00611213">
        <w:rPr>
          <w:rFonts w:eastAsiaTheme="minorHAnsi"/>
          <w:b w:val="0"/>
          <w:bCs w:val="0"/>
          <w:kern w:val="0"/>
          <w:sz w:val="24"/>
          <w:szCs w:val="24"/>
          <w:lang w:eastAsia="en-US"/>
        </w:rPr>
        <w:t xml:space="preserve">В соответствии с перечнем непродовольственных товаров ненадлежащего качества, не подлежащих возврату, указанных в </w:t>
      </w:r>
      <w:r w:rsidR="00E679AE" w:rsidRPr="00611213">
        <w:rPr>
          <w:rFonts w:eastAsiaTheme="minorHAnsi"/>
          <w:b w:val="0"/>
          <w:bCs w:val="0"/>
          <w:kern w:val="0"/>
          <w:sz w:val="24"/>
          <w:szCs w:val="24"/>
          <w:lang w:eastAsia="en-US"/>
        </w:rPr>
        <w:t>Постановление Правительства РФ от 31.12.2020г. № 2463,</w:t>
      </w:r>
      <w:r w:rsidRPr="00611213">
        <w:rPr>
          <w:rFonts w:eastAsiaTheme="minorHAnsi"/>
          <w:b w:val="0"/>
          <w:bCs w:val="0"/>
          <w:kern w:val="0"/>
          <w:sz w:val="24"/>
          <w:szCs w:val="24"/>
          <w:lang w:eastAsia="en-US"/>
        </w:rPr>
        <w:t xml:space="preserve"> косметические и парфюмерные товары не подлежат возврату, за исключением случаев, предусмотренных законодательством, а именно: явный брак товара.</w:t>
      </w:r>
    </w:p>
    <w:p w14:paraId="7644C4B9" w14:textId="473BE2C5" w:rsidR="00611213" w:rsidRPr="00611213" w:rsidRDefault="00B01360" w:rsidP="00AE1F96">
      <w:pPr>
        <w:pStyle w:val="1"/>
        <w:numPr>
          <w:ilvl w:val="1"/>
          <w:numId w:val="8"/>
        </w:numPr>
        <w:spacing w:before="0" w:beforeAutospacing="0" w:after="0" w:afterAutospacing="0"/>
        <w:ind w:left="0" w:right="108" w:hanging="567"/>
        <w:jc w:val="both"/>
        <w:rPr>
          <w:rFonts w:eastAsiaTheme="minorHAnsi"/>
          <w:b w:val="0"/>
          <w:bCs w:val="0"/>
          <w:kern w:val="0"/>
          <w:sz w:val="24"/>
          <w:szCs w:val="24"/>
          <w:lang w:eastAsia="en-US"/>
        </w:rPr>
      </w:pPr>
      <w:r w:rsidRPr="00611213">
        <w:rPr>
          <w:rFonts w:eastAsiaTheme="minorHAnsi"/>
          <w:b w:val="0"/>
          <w:bCs w:val="0"/>
          <w:kern w:val="0"/>
          <w:sz w:val="24"/>
          <w:szCs w:val="24"/>
          <w:lang w:eastAsia="en-US"/>
        </w:rPr>
        <w:t xml:space="preserve">В случае наличия явного брака товара, Покупатель обязан в претензионном порядке обратиться к Продавцу, направив ему письменную претензию, </w:t>
      </w:r>
      <w:r w:rsidR="009309A2" w:rsidRPr="00611213">
        <w:rPr>
          <w:rFonts w:eastAsiaTheme="minorHAnsi"/>
          <w:b w:val="0"/>
          <w:bCs w:val="0"/>
          <w:kern w:val="0"/>
          <w:sz w:val="24"/>
          <w:szCs w:val="24"/>
          <w:lang w:eastAsia="en-US"/>
        </w:rPr>
        <w:t>содержащую</w:t>
      </w:r>
      <w:r w:rsidR="00FB028F" w:rsidRPr="00611213">
        <w:rPr>
          <w:rFonts w:eastAsiaTheme="minorHAnsi"/>
          <w:b w:val="0"/>
          <w:bCs w:val="0"/>
          <w:kern w:val="0"/>
          <w:sz w:val="24"/>
          <w:szCs w:val="24"/>
          <w:lang w:eastAsia="en-US"/>
        </w:rPr>
        <w:t>: данные о Покупателе</w:t>
      </w:r>
      <w:r w:rsidRPr="00611213">
        <w:rPr>
          <w:rFonts w:eastAsiaTheme="minorHAnsi"/>
          <w:b w:val="0"/>
          <w:bCs w:val="0"/>
          <w:kern w:val="0"/>
          <w:sz w:val="24"/>
          <w:szCs w:val="24"/>
          <w:lang w:eastAsia="en-US"/>
        </w:rPr>
        <w:t>, информацию о</w:t>
      </w:r>
      <w:r w:rsidR="00FB028F" w:rsidRPr="00611213">
        <w:rPr>
          <w:rFonts w:eastAsiaTheme="minorHAnsi"/>
          <w:b w:val="0"/>
          <w:bCs w:val="0"/>
          <w:kern w:val="0"/>
          <w:sz w:val="24"/>
          <w:szCs w:val="24"/>
          <w:lang w:eastAsia="en-US"/>
        </w:rPr>
        <w:t xml:space="preserve"> заказе, обстоятельствах и способе</w:t>
      </w:r>
      <w:r w:rsidRPr="00611213">
        <w:rPr>
          <w:rFonts w:eastAsiaTheme="minorHAnsi"/>
          <w:b w:val="0"/>
          <w:bCs w:val="0"/>
          <w:kern w:val="0"/>
          <w:sz w:val="24"/>
          <w:szCs w:val="24"/>
          <w:lang w:eastAsia="en-US"/>
        </w:rPr>
        <w:t xml:space="preserve"> приобретения товара по адресу:</w:t>
      </w:r>
      <w:r w:rsidR="00467BE2" w:rsidRPr="00611213">
        <w:rPr>
          <w:rFonts w:eastAsiaTheme="minorHAnsi"/>
          <w:b w:val="0"/>
          <w:bCs w:val="0"/>
          <w:kern w:val="0"/>
          <w:sz w:val="24"/>
          <w:szCs w:val="24"/>
          <w:lang w:eastAsia="en-US"/>
        </w:rPr>
        <w:t xml:space="preserve"> </w:t>
      </w:r>
      <w:r w:rsidR="0039622E" w:rsidRPr="00611213">
        <w:rPr>
          <w:rFonts w:eastAsiaTheme="minorHAnsi"/>
          <w:b w:val="0"/>
          <w:bCs w:val="0"/>
          <w:kern w:val="0"/>
          <w:sz w:val="24"/>
          <w:szCs w:val="24"/>
          <w:lang w:eastAsia="en-US"/>
        </w:rPr>
        <w:t>ООО «ЭМ БЬЮТИ ГРУПП»</w:t>
      </w:r>
      <w:r w:rsidR="00D04E1E" w:rsidRPr="00611213">
        <w:rPr>
          <w:rFonts w:eastAsiaTheme="minorHAnsi"/>
          <w:b w:val="0"/>
          <w:bCs w:val="0"/>
          <w:kern w:val="0"/>
          <w:sz w:val="24"/>
          <w:szCs w:val="24"/>
          <w:lang w:eastAsia="en-US"/>
        </w:rPr>
        <w:t xml:space="preserve">, 121151, г. Москва, наб. Тараса Шевченко, д.23А, этаж 10, пом. 1, ком. </w:t>
      </w:r>
      <w:r w:rsidR="00E679AE" w:rsidRPr="00611213">
        <w:rPr>
          <w:rFonts w:eastAsiaTheme="minorHAnsi"/>
          <w:b w:val="0"/>
          <w:bCs w:val="0"/>
          <w:kern w:val="0"/>
          <w:sz w:val="24"/>
          <w:szCs w:val="24"/>
          <w:lang w:eastAsia="en-US"/>
        </w:rPr>
        <w:t>20</w:t>
      </w:r>
      <w:r w:rsidR="00611213" w:rsidRPr="00611213">
        <w:rPr>
          <w:rFonts w:eastAsiaTheme="minorHAnsi"/>
          <w:b w:val="0"/>
          <w:bCs w:val="0"/>
          <w:kern w:val="0"/>
          <w:sz w:val="24"/>
          <w:szCs w:val="24"/>
          <w:lang w:eastAsia="en-US"/>
        </w:rPr>
        <w:t>.</w:t>
      </w:r>
    </w:p>
    <w:p w14:paraId="5EA1B326" w14:textId="5F777941" w:rsidR="00C27431" w:rsidRPr="00611213" w:rsidRDefault="00C27431" w:rsidP="00611213">
      <w:pPr>
        <w:pStyle w:val="1"/>
        <w:spacing w:before="0" w:beforeAutospacing="0" w:after="0" w:afterAutospacing="0"/>
        <w:ind w:right="108"/>
        <w:jc w:val="both"/>
        <w:rPr>
          <w:rFonts w:eastAsiaTheme="minorHAnsi"/>
          <w:b w:val="0"/>
          <w:bCs w:val="0"/>
          <w:kern w:val="0"/>
          <w:sz w:val="24"/>
          <w:szCs w:val="24"/>
          <w:lang w:eastAsia="en-US"/>
        </w:rPr>
      </w:pPr>
    </w:p>
    <w:p w14:paraId="7C62A320" w14:textId="3F4FD3C0" w:rsidR="00FB028F" w:rsidRPr="00611213" w:rsidRDefault="00FB028F" w:rsidP="00AE1F96">
      <w:pPr>
        <w:pStyle w:val="1"/>
        <w:numPr>
          <w:ilvl w:val="0"/>
          <w:numId w:val="8"/>
        </w:numPr>
        <w:spacing w:before="0" w:beforeAutospacing="0" w:after="0" w:afterAutospacing="0"/>
        <w:ind w:left="0" w:right="108" w:hanging="567"/>
        <w:jc w:val="both"/>
        <w:rPr>
          <w:rFonts w:eastAsiaTheme="minorHAnsi"/>
          <w:bCs w:val="0"/>
          <w:kern w:val="0"/>
          <w:sz w:val="24"/>
          <w:szCs w:val="24"/>
          <w:lang w:eastAsia="en-US"/>
        </w:rPr>
      </w:pPr>
      <w:r w:rsidRPr="00611213">
        <w:rPr>
          <w:rFonts w:eastAsiaTheme="minorHAnsi"/>
          <w:bCs w:val="0"/>
          <w:kern w:val="0"/>
          <w:sz w:val="24"/>
          <w:szCs w:val="24"/>
          <w:lang w:eastAsia="en-US"/>
        </w:rPr>
        <w:t xml:space="preserve">Ответственность </w:t>
      </w:r>
      <w:r w:rsidR="00611213" w:rsidRPr="00611213">
        <w:rPr>
          <w:rFonts w:eastAsiaTheme="minorHAnsi"/>
          <w:bCs w:val="0"/>
          <w:kern w:val="0"/>
          <w:sz w:val="24"/>
          <w:szCs w:val="24"/>
          <w:lang w:eastAsia="en-US"/>
        </w:rPr>
        <w:t>П</w:t>
      </w:r>
      <w:r w:rsidRPr="00611213">
        <w:rPr>
          <w:rFonts w:eastAsiaTheme="minorHAnsi"/>
          <w:bCs w:val="0"/>
          <w:kern w:val="0"/>
          <w:sz w:val="24"/>
          <w:szCs w:val="24"/>
          <w:lang w:eastAsia="en-US"/>
        </w:rPr>
        <w:t>родавца.</w:t>
      </w:r>
    </w:p>
    <w:p w14:paraId="6F18F929" w14:textId="6DAC3CBC" w:rsidR="00FB028F" w:rsidRPr="00611213" w:rsidRDefault="00FB028F"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Продавец не несет ответственности за ущерб, причиненный Покупателю вследствие ненадлежащего использования Тов</w:t>
      </w:r>
      <w:r w:rsidR="009309A2" w:rsidRPr="00611213">
        <w:rPr>
          <w:rFonts w:ascii="Times New Roman" w:hAnsi="Times New Roman" w:cs="Times New Roman"/>
          <w:sz w:val="24"/>
          <w:szCs w:val="24"/>
        </w:rPr>
        <w:t>аров, приобретенных в Интернет-</w:t>
      </w:r>
      <w:r w:rsidRPr="00611213">
        <w:rPr>
          <w:rFonts w:ascii="Times New Roman" w:hAnsi="Times New Roman" w:cs="Times New Roman"/>
          <w:sz w:val="24"/>
          <w:szCs w:val="24"/>
        </w:rPr>
        <w:t>магазине.</w:t>
      </w:r>
    </w:p>
    <w:p w14:paraId="3644AD40" w14:textId="747B3A39" w:rsidR="00FB028F" w:rsidRPr="00611213" w:rsidRDefault="00FB028F"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Продавец не несет ответственности за содержание и функционирование внешних сайтов.</w:t>
      </w:r>
    </w:p>
    <w:p w14:paraId="367595DE" w14:textId="77777777" w:rsidR="00611213" w:rsidRPr="00611213" w:rsidRDefault="00611213" w:rsidP="00611213">
      <w:pPr>
        <w:pStyle w:val="a4"/>
        <w:spacing w:after="0" w:line="240" w:lineRule="auto"/>
        <w:ind w:left="0"/>
        <w:contextualSpacing w:val="0"/>
        <w:jc w:val="both"/>
        <w:rPr>
          <w:rFonts w:ascii="Times New Roman" w:hAnsi="Times New Roman" w:cs="Times New Roman"/>
          <w:sz w:val="24"/>
          <w:szCs w:val="24"/>
        </w:rPr>
      </w:pPr>
    </w:p>
    <w:p w14:paraId="03B7333D" w14:textId="59A0471D" w:rsidR="00A02374" w:rsidRPr="00611213" w:rsidRDefault="00FB028F" w:rsidP="00AE1F96">
      <w:pPr>
        <w:pStyle w:val="a4"/>
        <w:numPr>
          <w:ilvl w:val="0"/>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b/>
          <w:sz w:val="24"/>
          <w:szCs w:val="24"/>
        </w:rPr>
        <w:t>Конфиденциальность и защита информации, предоставляемой Пользователем/Покупателем</w:t>
      </w:r>
    </w:p>
    <w:p w14:paraId="1581CF82" w14:textId="5803348C" w:rsidR="009B18D7" w:rsidRPr="00611213" w:rsidRDefault="009B18D7" w:rsidP="00AE1F96">
      <w:pPr>
        <w:pStyle w:val="a4"/>
        <w:numPr>
          <w:ilvl w:val="1"/>
          <w:numId w:val="8"/>
        </w:numPr>
        <w:spacing w:after="0" w:line="240" w:lineRule="auto"/>
        <w:ind w:left="0" w:right="-1" w:hanging="567"/>
        <w:contextualSpacing w:val="0"/>
        <w:jc w:val="both"/>
        <w:outlineLvl w:val="0"/>
        <w:rPr>
          <w:rFonts w:ascii="Times New Roman" w:hAnsi="Times New Roman" w:cs="Times New Roman"/>
          <w:sz w:val="24"/>
          <w:szCs w:val="24"/>
        </w:rPr>
      </w:pPr>
      <w:r w:rsidRPr="00611213">
        <w:rPr>
          <w:rFonts w:ascii="Times New Roman" w:hAnsi="Times New Roman" w:cs="Times New Roman"/>
          <w:sz w:val="24"/>
          <w:szCs w:val="24"/>
        </w:rPr>
        <w:t xml:space="preserve">Продавец ответственно относится к сохранению неприкосновенности частной жизни Пользователя/Покупателя и его </w:t>
      </w:r>
      <w:r w:rsidR="004C0C06" w:rsidRPr="00611213">
        <w:rPr>
          <w:rFonts w:ascii="Times New Roman" w:hAnsi="Times New Roman" w:cs="Times New Roman"/>
          <w:sz w:val="24"/>
          <w:szCs w:val="24"/>
        </w:rPr>
        <w:t>индивидуальной</w:t>
      </w:r>
      <w:r w:rsidRPr="00611213">
        <w:rPr>
          <w:rFonts w:ascii="Times New Roman" w:hAnsi="Times New Roman" w:cs="Times New Roman"/>
          <w:sz w:val="24"/>
          <w:szCs w:val="24"/>
        </w:rPr>
        <w:t xml:space="preserve"> информации. Продавец хранит и обрабатывает предоставленную Пользователем/Покупателем информацию, строго придерживаясь Политики </w:t>
      </w:r>
      <w:r w:rsidR="00F66287" w:rsidRPr="00611213">
        <w:rPr>
          <w:rFonts w:ascii="Times New Roman" w:hAnsi="Times New Roman" w:cs="Times New Roman"/>
          <w:sz w:val="24"/>
          <w:szCs w:val="24"/>
        </w:rPr>
        <w:t>в отношении обработки персональных данных</w:t>
      </w:r>
      <w:r w:rsidRPr="00611213">
        <w:rPr>
          <w:rFonts w:ascii="Times New Roman" w:hAnsi="Times New Roman" w:cs="Times New Roman"/>
          <w:sz w:val="24"/>
          <w:szCs w:val="24"/>
        </w:rPr>
        <w:t>, опубликованной на Сайте.</w:t>
      </w:r>
    </w:p>
    <w:p w14:paraId="0E03C2F8" w14:textId="77777777" w:rsidR="00611213" w:rsidRPr="00611213" w:rsidRDefault="00611213" w:rsidP="00611213">
      <w:pPr>
        <w:pStyle w:val="a4"/>
        <w:spacing w:after="0" w:line="240" w:lineRule="auto"/>
        <w:ind w:left="0" w:right="-1"/>
        <w:contextualSpacing w:val="0"/>
        <w:jc w:val="both"/>
        <w:outlineLvl w:val="0"/>
        <w:rPr>
          <w:rFonts w:ascii="Times New Roman" w:hAnsi="Times New Roman" w:cs="Times New Roman"/>
          <w:sz w:val="24"/>
          <w:szCs w:val="24"/>
        </w:rPr>
      </w:pPr>
    </w:p>
    <w:p w14:paraId="5D6B6671" w14:textId="70A2D7B5" w:rsidR="00E70B40" w:rsidRPr="00611213" w:rsidRDefault="00E70B40" w:rsidP="00AE1F96">
      <w:pPr>
        <w:pStyle w:val="a4"/>
        <w:numPr>
          <w:ilvl w:val="0"/>
          <w:numId w:val="8"/>
        </w:numPr>
        <w:spacing w:after="0" w:line="240" w:lineRule="auto"/>
        <w:ind w:left="0" w:hanging="567"/>
        <w:contextualSpacing w:val="0"/>
        <w:jc w:val="both"/>
        <w:rPr>
          <w:rFonts w:ascii="Times New Roman" w:hAnsi="Times New Roman" w:cs="Times New Roman"/>
          <w:b/>
          <w:sz w:val="24"/>
          <w:szCs w:val="24"/>
        </w:rPr>
      </w:pPr>
      <w:r w:rsidRPr="00611213">
        <w:rPr>
          <w:rFonts w:ascii="Times New Roman" w:hAnsi="Times New Roman" w:cs="Times New Roman"/>
          <w:b/>
          <w:sz w:val="24"/>
          <w:szCs w:val="24"/>
        </w:rPr>
        <w:t>Заключительные положения.</w:t>
      </w:r>
    </w:p>
    <w:p w14:paraId="7C45DD1B" w14:textId="50308A4D" w:rsidR="00E70B40" w:rsidRPr="00611213" w:rsidRDefault="00E70B40"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1F404FC5" w14:textId="77EE32EE" w:rsidR="00E70B40" w:rsidRPr="00611213" w:rsidRDefault="00E70B40"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0140EEE5" w14:textId="5656DA95" w:rsidR="00E70B40" w:rsidRPr="00611213" w:rsidRDefault="00E70B40"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К отношениям между Пользователем/Покупателем и Продавцом применяются положения Российского законодательства.</w:t>
      </w:r>
    </w:p>
    <w:p w14:paraId="33196EC1" w14:textId="65E36CC8" w:rsidR="00E70B40" w:rsidRPr="00611213" w:rsidRDefault="00E70B40"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t xml:space="preserve">При возникновении </w:t>
      </w:r>
      <w:r w:rsidR="00A02374" w:rsidRPr="00611213">
        <w:rPr>
          <w:rFonts w:ascii="Times New Roman" w:hAnsi="Times New Roman" w:cs="Times New Roman"/>
          <w:sz w:val="24"/>
          <w:szCs w:val="24"/>
        </w:rPr>
        <w:t xml:space="preserve">спора </w:t>
      </w:r>
      <w:r w:rsidRPr="00611213">
        <w:rPr>
          <w:rFonts w:ascii="Times New Roman" w:hAnsi="Times New Roman" w:cs="Times New Roman"/>
          <w:sz w:val="24"/>
          <w:szCs w:val="24"/>
        </w:rPr>
        <w:t>между Сторонами, Стороны обязаны соблюсти претензионный порядок урегулирования спора.</w:t>
      </w:r>
    </w:p>
    <w:p w14:paraId="71BAB85B" w14:textId="5C676FFD" w:rsidR="00E70B40" w:rsidRPr="00611213" w:rsidRDefault="00E70B40" w:rsidP="00AE1F96">
      <w:pPr>
        <w:pStyle w:val="a4"/>
        <w:numPr>
          <w:ilvl w:val="1"/>
          <w:numId w:val="8"/>
        </w:numPr>
        <w:spacing w:after="0" w:line="240" w:lineRule="auto"/>
        <w:ind w:left="0" w:hanging="567"/>
        <w:contextualSpacing w:val="0"/>
        <w:jc w:val="both"/>
        <w:rPr>
          <w:rFonts w:ascii="Times New Roman" w:hAnsi="Times New Roman" w:cs="Times New Roman"/>
          <w:sz w:val="24"/>
          <w:szCs w:val="24"/>
        </w:rPr>
      </w:pPr>
      <w:r w:rsidRPr="00611213">
        <w:rPr>
          <w:rFonts w:ascii="Times New Roman" w:hAnsi="Times New Roman" w:cs="Times New Roman"/>
          <w:sz w:val="24"/>
          <w:szCs w:val="24"/>
        </w:rPr>
        <w:lastRenderedPageBreak/>
        <w:t>Признание судом недействительности какого-либо положения настоящего Соглашения не влечет за собой недействительность остальных положений.</w:t>
      </w:r>
    </w:p>
    <w:p w14:paraId="66586370" w14:textId="77777777" w:rsidR="00611213" w:rsidRPr="00611213" w:rsidRDefault="00611213" w:rsidP="00AE1F96">
      <w:pPr>
        <w:spacing w:after="0" w:line="240" w:lineRule="auto"/>
        <w:ind w:hanging="567"/>
        <w:jc w:val="both"/>
        <w:rPr>
          <w:rFonts w:ascii="Times New Roman" w:hAnsi="Times New Roman" w:cs="Times New Roman"/>
          <w:sz w:val="24"/>
          <w:szCs w:val="24"/>
        </w:rPr>
      </w:pPr>
    </w:p>
    <w:p w14:paraId="090CDA32" w14:textId="3EBF37B4" w:rsidR="004A26EA" w:rsidRPr="00611213" w:rsidRDefault="004A26EA" w:rsidP="00AE1F96">
      <w:pPr>
        <w:spacing w:after="0" w:line="240" w:lineRule="auto"/>
        <w:ind w:hanging="567"/>
        <w:jc w:val="both"/>
        <w:rPr>
          <w:rFonts w:ascii="Times New Roman" w:hAnsi="Times New Roman" w:cs="Times New Roman"/>
          <w:sz w:val="24"/>
          <w:szCs w:val="24"/>
        </w:rPr>
      </w:pPr>
      <w:r w:rsidRPr="00611213">
        <w:rPr>
          <w:rFonts w:ascii="Times New Roman" w:hAnsi="Times New Roman" w:cs="Times New Roman"/>
          <w:b/>
          <w:bCs/>
          <w:sz w:val="24"/>
          <w:szCs w:val="24"/>
        </w:rPr>
        <w:t>Приложение:</w:t>
      </w:r>
      <w:r w:rsidR="007A5B9A" w:rsidRPr="00611213">
        <w:rPr>
          <w:rFonts w:ascii="Times New Roman" w:hAnsi="Times New Roman" w:cs="Times New Roman"/>
          <w:sz w:val="24"/>
          <w:szCs w:val="24"/>
        </w:rPr>
        <w:t xml:space="preserve"> </w:t>
      </w:r>
      <w:r w:rsidRPr="00611213">
        <w:rPr>
          <w:rFonts w:ascii="Times New Roman" w:hAnsi="Times New Roman" w:cs="Times New Roman"/>
          <w:sz w:val="24"/>
          <w:szCs w:val="24"/>
          <w:shd w:val="clear" w:color="auto" w:fill="FFFFFF"/>
        </w:rPr>
        <w:t>Постановление Правительства РФ от 31 декабря 2020 г. N 2463</w:t>
      </w:r>
      <w:r w:rsidRPr="00611213">
        <w:rPr>
          <w:rFonts w:ascii="Times New Roman" w:hAnsi="Times New Roman" w:cs="Times New Roman"/>
          <w:sz w:val="24"/>
          <w:szCs w:val="24"/>
        </w:rPr>
        <w:br/>
      </w:r>
      <w:r w:rsidRPr="00611213">
        <w:rPr>
          <w:rFonts w:ascii="Times New Roman" w:hAnsi="Times New Roman" w:cs="Times New Roman"/>
          <w:sz w:val="24"/>
          <w:szCs w:val="24"/>
          <w:shd w:val="clear" w:color="auto" w:fill="FFFFFF"/>
        </w:rPr>
        <w:t>"Об утверждении</w:t>
      </w:r>
      <w:r w:rsidR="00611213" w:rsidRPr="00611213">
        <w:rPr>
          <w:rFonts w:ascii="Times New Roman" w:hAnsi="Times New Roman" w:cs="Times New Roman"/>
          <w:sz w:val="24"/>
          <w:szCs w:val="24"/>
          <w:shd w:val="clear" w:color="auto" w:fill="FFFFFF"/>
        </w:rPr>
        <w:t xml:space="preserve"> Правил продажи</w:t>
      </w:r>
      <w:r w:rsidRPr="00611213">
        <w:rPr>
          <w:rFonts w:ascii="Times New Roman" w:hAnsi="Times New Roman" w:cs="Times New Roman"/>
          <w:sz w:val="24"/>
          <w:szCs w:val="24"/>
          <w:shd w:val="clear" w:color="auto" w:fill="FFFFFF"/>
        </w:rPr>
        <w:t xml:space="preserve">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14:paraId="1C1380F0" w14:textId="77777777" w:rsidR="004A26EA" w:rsidRPr="00611213" w:rsidRDefault="004A26EA" w:rsidP="00AE1F96">
      <w:pPr>
        <w:spacing w:after="0" w:line="240" w:lineRule="auto"/>
        <w:ind w:left="567" w:right="-1" w:hanging="567"/>
        <w:rPr>
          <w:rFonts w:ascii="Times New Roman" w:hAnsi="Times New Roman" w:cs="Times New Roman"/>
          <w:sz w:val="24"/>
          <w:szCs w:val="24"/>
        </w:rPr>
      </w:pPr>
    </w:p>
    <w:p w14:paraId="49A60E6E" w14:textId="5BA652D7" w:rsidR="00143932" w:rsidRPr="00611213" w:rsidRDefault="00143932" w:rsidP="00AE1F96">
      <w:pPr>
        <w:spacing w:after="0" w:line="240" w:lineRule="auto"/>
        <w:ind w:left="567" w:right="-1" w:hanging="567"/>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0"/>
      </w:tblGrid>
      <w:tr w:rsidR="00611213" w:rsidRPr="00944F82" w14:paraId="5D5D9EAC" w14:textId="77777777" w:rsidTr="00477DC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10"/>
            </w:tblGrid>
            <w:tr w:rsidR="00611213" w:rsidRPr="00944F82" w14:paraId="0992B71E" w14:textId="77777777" w:rsidTr="00477DCA">
              <w:trPr>
                <w:tblCellSpacing w:w="0" w:type="dxa"/>
              </w:trPr>
              <w:tc>
                <w:tcPr>
                  <w:tcW w:w="5000" w:type="pct"/>
                  <w:vAlign w:val="center"/>
                  <w:hideMark/>
                </w:tcPr>
                <w:tbl>
                  <w:tblPr>
                    <w:tblW w:w="9010" w:type="dxa"/>
                    <w:tblCellSpacing w:w="0" w:type="dxa"/>
                    <w:tblCellMar>
                      <w:top w:w="45" w:type="dxa"/>
                      <w:left w:w="45" w:type="dxa"/>
                      <w:bottom w:w="45" w:type="dxa"/>
                      <w:right w:w="45" w:type="dxa"/>
                    </w:tblCellMar>
                    <w:tblLook w:val="04A0" w:firstRow="1" w:lastRow="0" w:firstColumn="1" w:lastColumn="0" w:noHBand="0" w:noVBand="1"/>
                  </w:tblPr>
                  <w:tblGrid>
                    <w:gridCol w:w="1824"/>
                    <w:gridCol w:w="7186"/>
                  </w:tblGrid>
                  <w:tr w:rsidR="00611213" w:rsidRPr="00944F82" w14:paraId="16101E27" w14:textId="77777777" w:rsidTr="00944F82">
                    <w:trPr>
                      <w:trHeight w:val="352"/>
                      <w:tblCellSpacing w:w="0" w:type="dxa"/>
                    </w:trPr>
                    <w:tc>
                      <w:tcPr>
                        <w:tcW w:w="951" w:type="pct"/>
                        <w:shd w:val="clear" w:color="auto" w:fill="F5F5F5"/>
                        <w:vAlign w:val="center"/>
                        <w:hideMark/>
                      </w:tcPr>
                      <w:p w14:paraId="1859E41E"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Наименование:</w:t>
                        </w:r>
                      </w:p>
                    </w:tc>
                    <w:tc>
                      <w:tcPr>
                        <w:tcW w:w="4049" w:type="pct"/>
                        <w:shd w:val="clear" w:color="auto" w:fill="F5F5F5"/>
                        <w:vAlign w:val="center"/>
                        <w:hideMark/>
                      </w:tcPr>
                      <w:p w14:paraId="4B9108EC" w14:textId="5E53CD82"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 xml:space="preserve">Общество с ограниченной ответственностью </w:t>
                        </w:r>
                        <w:r w:rsidR="00CF5564" w:rsidRPr="00944F82">
                          <w:rPr>
                            <w:rFonts w:ascii="Arial" w:hAnsi="Arial" w:cs="Arial"/>
                            <w:sz w:val="24"/>
                            <w:szCs w:val="24"/>
                          </w:rPr>
                          <w:t>«ЭМ БЬЮТИ ГРУПП»</w:t>
                        </w:r>
                      </w:p>
                    </w:tc>
                  </w:tr>
                  <w:tr w:rsidR="00611213" w:rsidRPr="00944F82" w14:paraId="08A7BD9F" w14:textId="77777777" w:rsidTr="00944F82">
                    <w:trPr>
                      <w:trHeight w:val="352"/>
                      <w:tblCellSpacing w:w="0" w:type="dxa"/>
                    </w:trPr>
                    <w:tc>
                      <w:tcPr>
                        <w:tcW w:w="951" w:type="pct"/>
                        <w:vAlign w:val="center"/>
                        <w:hideMark/>
                      </w:tcPr>
                      <w:p w14:paraId="03617E89"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 xml:space="preserve">ИНН: </w:t>
                        </w:r>
                      </w:p>
                    </w:tc>
                    <w:tc>
                      <w:tcPr>
                        <w:tcW w:w="4049" w:type="pct"/>
                        <w:vAlign w:val="center"/>
                        <w:hideMark/>
                      </w:tcPr>
                      <w:p w14:paraId="4E40025E" w14:textId="77777777" w:rsidR="00ED159D" w:rsidRPr="00944F82" w:rsidRDefault="00ED159D" w:rsidP="00AE1F96">
                        <w:pPr>
                          <w:spacing w:after="0" w:line="240" w:lineRule="auto"/>
                          <w:jc w:val="both"/>
                          <w:rPr>
                            <w:rFonts w:ascii="Arial" w:hAnsi="Arial" w:cs="Arial"/>
                            <w:sz w:val="24"/>
                            <w:szCs w:val="24"/>
                          </w:rPr>
                        </w:pPr>
                        <w:r w:rsidRPr="00944F82">
                          <w:rPr>
                            <w:rFonts w:ascii="Arial" w:eastAsia="Times New Roman" w:hAnsi="Arial" w:cs="Arial"/>
                            <w:sz w:val="24"/>
                            <w:szCs w:val="24"/>
                            <w:lang w:eastAsia="ru-RU"/>
                          </w:rPr>
                          <w:t>7730238506</w:t>
                        </w:r>
                      </w:p>
                    </w:tc>
                  </w:tr>
                  <w:tr w:rsidR="00611213" w:rsidRPr="00944F82" w14:paraId="55E24AAA" w14:textId="77777777" w:rsidTr="00944F82">
                    <w:trPr>
                      <w:trHeight w:val="352"/>
                      <w:tblCellSpacing w:w="0" w:type="dxa"/>
                    </w:trPr>
                    <w:tc>
                      <w:tcPr>
                        <w:tcW w:w="951" w:type="pct"/>
                        <w:shd w:val="clear" w:color="auto" w:fill="F5F5F5"/>
                        <w:vAlign w:val="center"/>
                        <w:hideMark/>
                      </w:tcPr>
                      <w:p w14:paraId="26223EB3"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КПП:</w:t>
                        </w:r>
                      </w:p>
                    </w:tc>
                    <w:tc>
                      <w:tcPr>
                        <w:tcW w:w="4049" w:type="pct"/>
                        <w:shd w:val="clear" w:color="auto" w:fill="F5F5F5"/>
                        <w:vAlign w:val="center"/>
                        <w:hideMark/>
                      </w:tcPr>
                      <w:p w14:paraId="0ACC2CE0" w14:textId="77777777" w:rsidR="00ED159D" w:rsidRPr="00944F82" w:rsidRDefault="00ED159D" w:rsidP="00AE1F96">
                        <w:pPr>
                          <w:spacing w:after="0" w:line="240" w:lineRule="auto"/>
                          <w:jc w:val="both"/>
                          <w:rPr>
                            <w:rFonts w:ascii="Arial" w:hAnsi="Arial" w:cs="Arial"/>
                            <w:sz w:val="24"/>
                            <w:szCs w:val="24"/>
                          </w:rPr>
                        </w:pPr>
                        <w:r w:rsidRPr="00944F82">
                          <w:rPr>
                            <w:rFonts w:ascii="Arial" w:eastAsia="Times New Roman" w:hAnsi="Arial" w:cs="Arial"/>
                            <w:sz w:val="24"/>
                            <w:szCs w:val="24"/>
                            <w:lang w:eastAsia="ru-RU"/>
                          </w:rPr>
                          <w:t>773001001</w:t>
                        </w:r>
                      </w:p>
                    </w:tc>
                  </w:tr>
                  <w:tr w:rsidR="00611213" w:rsidRPr="00944F82" w14:paraId="21FDDA6C" w14:textId="77777777" w:rsidTr="00944F82">
                    <w:trPr>
                      <w:trHeight w:val="352"/>
                      <w:tblCellSpacing w:w="0" w:type="dxa"/>
                    </w:trPr>
                    <w:tc>
                      <w:tcPr>
                        <w:tcW w:w="951" w:type="pct"/>
                        <w:vAlign w:val="center"/>
                        <w:hideMark/>
                      </w:tcPr>
                      <w:p w14:paraId="65574BEC"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ОГРН:</w:t>
                        </w:r>
                      </w:p>
                    </w:tc>
                    <w:tc>
                      <w:tcPr>
                        <w:tcW w:w="4049" w:type="pct"/>
                        <w:vAlign w:val="center"/>
                        <w:hideMark/>
                      </w:tcPr>
                      <w:p w14:paraId="610899B7" w14:textId="77777777" w:rsidR="00ED159D" w:rsidRPr="00944F82" w:rsidRDefault="00ED159D" w:rsidP="00AE1F96">
                        <w:pPr>
                          <w:spacing w:after="0" w:line="240" w:lineRule="auto"/>
                          <w:jc w:val="both"/>
                          <w:rPr>
                            <w:rFonts w:ascii="Arial" w:hAnsi="Arial" w:cs="Arial"/>
                            <w:sz w:val="24"/>
                            <w:szCs w:val="24"/>
                          </w:rPr>
                        </w:pPr>
                        <w:r w:rsidRPr="00944F82">
                          <w:rPr>
                            <w:rFonts w:ascii="Arial" w:eastAsia="Times New Roman" w:hAnsi="Arial" w:cs="Arial"/>
                            <w:sz w:val="24"/>
                            <w:szCs w:val="24"/>
                            <w:lang w:eastAsia="ru-RU"/>
                          </w:rPr>
                          <w:t>1177746954175</w:t>
                        </w:r>
                      </w:p>
                    </w:tc>
                  </w:tr>
                  <w:tr w:rsidR="00611213" w:rsidRPr="00944F82" w14:paraId="487CD1C5" w14:textId="77777777" w:rsidTr="00944F82">
                    <w:trPr>
                      <w:trHeight w:val="352"/>
                      <w:tblCellSpacing w:w="0" w:type="dxa"/>
                    </w:trPr>
                    <w:tc>
                      <w:tcPr>
                        <w:tcW w:w="951" w:type="pct"/>
                        <w:shd w:val="clear" w:color="auto" w:fill="F5F5F5"/>
                        <w:vAlign w:val="center"/>
                        <w:hideMark/>
                      </w:tcPr>
                      <w:p w14:paraId="22B12C04"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ОКПО:</w:t>
                        </w:r>
                      </w:p>
                    </w:tc>
                    <w:tc>
                      <w:tcPr>
                        <w:tcW w:w="4049" w:type="pct"/>
                        <w:shd w:val="clear" w:color="auto" w:fill="F5F5F5"/>
                        <w:vAlign w:val="center"/>
                        <w:hideMark/>
                      </w:tcPr>
                      <w:p w14:paraId="01F25393" w14:textId="77777777" w:rsidR="00ED159D" w:rsidRPr="00944F82" w:rsidRDefault="00ED159D" w:rsidP="00AE1F96">
                        <w:pPr>
                          <w:spacing w:after="0" w:line="240" w:lineRule="auto"/>
                          <w:jc w:val="both"/>
                          <w:rPr>
                            <w:rFonts w:ascii="Arial" w:hAnsi="Arial" w:cs="Arial"/>
                            <w:sz w:val="24"/>
                            <w:szCs w:val="24"/>
                          </w:rPr>
                        </w:pPr>
                        <w:r w:rsidRPr="00944F82">
                          <w:rPr>
                            <w:rFonts w:ascii="Arial" w:eastAsia="Times New Roman" w:hAnsi="Arial" w:cs="Arial"/>
                            <w:sz w:val="24"/>
                            <w:szCs w:val="24"/>
                            <w:lang w:eastAsia="ru-RU"/>
                          </w:rPr>
                          <w:t>19474746</w:t>
                        </w:r>
                      </w:p>
                    </w:tc>
                  </w:tr>
                  <w:tr w:rsidR="00611213" w:rsidRPr="00944F82" w14:paraId="47E389C6" w14:textId="77777777" w:rsidTr="00944F82">
                    <w:trPr>
                      <w:trHeight w:val="352"/>
                      <w:tblCellSpacing w:w="0" w:type="dxa"/>
                    </w:trPr>
                    <w:tc>
                      <w:tcPr>
                        <w:tcW w:w="951" w:type="pct"/>
                        <w:vAlign w:val="center"/>
                        <w:hideMark/>
                      </w:tcPr>
                      <w:p w14:paraId="77884237"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ОКАТО:</w:t>
                        </w:r>
                      </w:p>
                    </w:tc>
                    <w:tc>
                      <w:tcPr>
                        <w:tcW w:w="4049" w:type="pct"/>
                        <w:vAlign w:val="center"/>
                        <w:hideMark/>
                      </w:tcPr>
                      <w:p w14:paraId="41612C0B" w14:textId="77777777" w:rsidR="00ED159D" w:rsidRPr="00944F82" w:rsidRDefault="00ED159D" w:rsidP="00AE1F96">
                        <w:pPr>
                          <w:spacing w:after="0" w:line="240" w:lineRule="auto"/>
                          <w:jc w:val="both"/>
                          <w:rPr>
                            <w:rFonts w:ascii="Arial" w:hAnsi="Arial" w:cs="Arial"/>
                            <w:sz w:val="24"/>
                            <w:szCs w:val="24"/>
                          </w:rPr>
                        </w:pPr>
                        <w:r w:rsidRPr="00944F82">
                          <w:rPr>
                            <w:rFonts w:ascii="Arial" w:eastAsia="Times New Roman" w:hAnsi="Arial" w:cs="Arial"/>
                            <w:sz w:val="24"/>
                            <w:szCs w:val="24"/>
                            <w:lang w:eastAsia="ru-RU"/>
                          </w:rPr>
                          <w:t>45268554000</w:t>
                        </w:r>
                      </w:p>
                    </w:tc>
                  </w:tr>
                  <w:tr w:rsidR="00611213" w:rsidRPr="00944F82" w14:paraId="75321C91" w14:textId="77777777" w:rsidTr="00944F82">
                    <w:trPr>
                      <w:trHeight w:val="1392"/>
                      <w:tblCellSpacing w:w="0" w:type="dxa"/>
                    </w:trPr>
                    <w:tc>
                      <w:tcPr>
                        <w:tcW w:w="951" w:type="pct"/>
                        <w:shd w:val="clear" w:color="auto" w:fill="F5F5F5"/>
                        <w:vAlign w:val="center"/>
                        <w:hideMark/>
                      </w:tcPr>
                      <w:p w14:paraId="7F293A5B"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Адрес и место нахождения:</w:t>
                        </w:r>
                      </w:p>
                    </w:tc>
                    <w:tc>
                      <w:tcPr>
                        <w:tcW w:w="4049" w:type="pct"/>
                        <w:shd w:val="clear" w:color="auto" w:fill="F5F5F5"/>
                        <w:vAlign w:val="center"/>
                        <w:hideMark/>
                      </w:tcPr>
                      <w:p w14:paraId="651F0A2E" w14:textId="77777777" w:rsidR="00944F82" w:rsidRPr="00944F82" w:rsidRDefault="00944F82" w:rsidP="00944F82">
                        <w:pPr>
                          <w:pStyle w:val="a4"/>
                          <w:numPr>
                            <w:ilvl w:val="1"/>
                            <w:numId w:val="12"/>
                          </w:numPr>
                          <w:spacing w:before="100" w:beforeAutospacing="1" w:after="100" w:afterAutospacing="1"/>
                          <w:ind w:left="0" w:right="-7" w:hanging="567"/>
                          <w:jc w:val="both"/>
                          <w:rPr>
                            <w:rFonts w:ascii="Arial" w:hAnsi="Arial" w:cs="Arial"/>
                            <w:sz w:val="20"/>
                            <w:szCs w:val="20"/>
                            <w:lang w:eastAsia="ru-RU"/>
                          </w:rPr>
                        </w:pPr>
                        <w:bookmarkStart w:id="1" w:name="_Hlk94623864"/>
                      </w:p>
                      <w:p w14:paraId="7306C60E" w14:textId="0FBD1D70" w:rsidR="00944F82" w:rsidRPr="00944F82" w:rsidRDefault="00944F82" w:rsidP="00944F82">
                        <w:pPr>
                          <w:pStyle w:val="a4"/>
                          <w:numPr>
                            <w:ilvl w:val="1"/>
                            <w:numId w:val="12"/>
                          </w:numPr>
                          <w:spacing w:before="100" w:beforeAutospacing="1" w:after="100" w:afterAutospacing="1"/>
                          <w:ind w:left="0" w:right="-7" w:hanging="567"/>
                          <w:jc w:val="both"/>
                          <w:rPr>
                            <w:rFonts w:ascii="Arial" w:hAnsi="Arial" w:cs="Arial"/>
                            <w:sz w:val="20"/>
                            <w:szCs w:val="20"/>
                            <w:lang w:eastAsia="ru-RU"/>
                          </w:rPr>
                        </w:pPr>
                        <w:r w:rsidRPr="00944F82">
                          <w:rPr>
                            <w:rFonts w:ascii="Arial" w:hAnsi="Arial" w:cs="Arial"/>
                            <w:sz w:val="20"/>
                            <w:szCs w:val="20"/>
                          </w:rPr>
                          <w:t>121151, Г.Москва, ВН.ТЕР.Г. МУНИЦИПАЛЬНЫЙ ОКРУГ ДОРОГОМИЛОВО, НАБ ТАРАСА ШЕВЧЕНКО, Д. 23А, ЭТ/ПОМ/КОМ 10/I/20</w:t>
                        </w:r>
                        <w:bookmarkEnd w:id="1"/>
                      </w:p>
                      <w:p w14:paraId="6BB0B58F" w14:textId="128AD47F" w:rsidR="00ED159D" w:rsidRPr="00944F82" w:rsidRDefault="00ED159D" w:rsidP="00AE1F96">
                        <w:pPr>
                          <w:spacing w:after="0" w:line="240" w:lineRule="auto"/>
                          <w:jc w:val="both"/>
                          <w:rPr>
                            <w:rFonts w:ascii="Arial" w:hAnsi="Arial" w:cs="Arial"/>
                            <w:sz w:val="24"/>
                            <w:szCs w:val="24"/>
                          </w:rPr>
                        </w:pPr>
                      </w:p>
                    </w:tc>
                  </w:tr>
                </w:tbl>
                <w:p w14:paraId="475B0319" w14:textId="77777777" w:rsidR="00ED159D" w:rsidRPr="00944F82" w:rsidRDefault="00ED159D" w:rsidP="00AE1F96">
                  <w:pPr>
                    <w:spacing w:after="0" w:line="240" w:lineRule="auto"/>
                    <w:jc w:val="both"/>
                    <w:rPr>
                      <w:rFonts w:ascii="Arial" w:hAnsi="Arial" w:cs="Arial"/>
                      <w:sz w:val="24"/>
                      <w:szCs w:val="24"/>
                    </w:rPr>
                  </w:pPr>
                </w:p>
              </w:tc>
            </w:tr>
          </w:tbl>
          <w:p w14:paraId="5C87B5FD" w14:textId="77777777" w:rsidR="00ED159D" w:rsidRPr="00944F82" w:rsidRDefault="00ED159D" w:rsidP="00AE1F96">
            <w:pPr>
              <w:spacing w:after="0" w:line="240" w:lineRule="auto"/>
              <w:jc w:val="both"/>
              <w:rPr>
                <w:rFonts w:ascii="Arial" w:hAnsi="Arial" w:cs="Arial"/>
                <w:sz w:val="24"/>
                <w:szCs w:val="24"/>
              </w:rPr>
            </w:pPr>
          </w:p>
        </w:tc>
      </w:tr>
    </w:tbl>
    <w:p w14:paraId="6B9D1EAC" w14:textId="77777777" w:rsidR="00ED159D" w:rsidRPr="00944F82" w:rsidRDefault="00ED159D" w:rsidP="00AE1F96">
      <w:pPr>
        <w:spacing w:after="0" w:line="240" w:lineRule="auto"/>
        <w:jc w:val="both"/>
        <w:rPr>
          <w:rFonts w:ascii="Arial" w:hAnsi="Arial" w:cs="Arial"/>
          <w:sz w:val="24"/>
          <w:szCs w:val="24"/>
        </w:rPr>
      </w:pPr>
      <w:r w:rsidRPr="00944F82">
        <w:rPr>
          <w:rFonts w:ascii="Arial" w:hAnsi="Arial" w:cs="Arial"/>
          <w:sz w:val="24"/>
          <w:szCs w:val="24"/>
        </w:rPr>
        <w:t xml:space="preserve">Адрес электронной почты: </w:t>
      </w:r>
      <w:hyperlink r:id="rId6" w:history="1">
        <w:r w:rsidRPr="00944F82">
          <w:rPr>
            <w:rStyle w:val="a8"/>
            <w:rFonts w:ascii="Arial" w:hAnsi="Arial" w:cs="Arial"/>
            <w:caps/>
            <w:color w:val="auto"/>
            <w:sz w:val="24"/>
            <w:szCs w:val="24"/>
            <w:shd w:val="clear" w:color="auto" w:fill="FFFFFF"/>
          </w:rPr>
          <w:t>SHOP@EMBEAUTY.RU</w:t>
        </w:r>
      </w:hyperlink>
    </w:p>
    <w:p w14:paraId="05AEA5CC" w14:textId="77777777" w:rsidR="00ED159D" w:rsidRPr="00944F82" w:rsidRDefault="00ED159D" w:rsidP="00AE1F96">
      <w:pPr>
        <w:spacing w:after="0" w:line="240" w:lineRule="auto"/>
        <w:jc w:val="both"/>
        <w:rPr>
          <w:rFonts w:ascii="Arial" w:eastAsia="Times New Roman" w:hAnsi="Arial" w:cs="Arial"/>
          <w:sz w:val="24"/>
          <w:szCs w:val="24"/>
          <w:lang w:eastAsia="ru-RU"/>
        </w:rPr>
      </w:pPr>
      <w:r w:rsidRPr="00944F82">
        <w:rPr>
          <w:rFonts w:ascii="Arial" w:hAnsi="Arial" w:cs="Arial"/>
          <w:sz w:val="24"/>
          <w:szCs w:val="24"/>
        </w:rPr>
        <w:t xml:space="preserve">Номер телефона: </w:t>
      </w:r>
      <w:r w:rsidRPr="00944F82">
        <w:rPr>
          <w:rFonts w:ascii="Arial" w:eastAsia="Times New Roman" w:hAnsi="Arial" w:cs="Arial"/>
          <w:sz w:val="24"/>
          <w:szCs w:val="24"/>
          <w:lang w:eastAsia="ru-RU"/>
        </w:rPr>
        <w:t>8 495 969 57 99</w:t>
      </w:r>
    </w:p>
    <w:p w14:paraId="70AEDAEA" w14:textId="7CCCCD04" w:rsidR="00143932" w:rsidRPr="00611213" w:rsidRDefault="00143932" w:rsidP="00AE1F96">
      <w:pPr>
        <w:spacing w:after="0" w:line="240" w:lineRule="auto"/>
        <w:ind w:right="-1" w:hanging="567"/>
        <w:outlineLvl w:val="0"/>
        <w:rPr>
          <w:rFonts w:ascii="Times New Roman" w:hAnsi="Times New Roman" w:cs="Times New Roman"/>
          <w:sz w:val="24"/>
          <w:szCs w:val="24"/>
        </w:rPr>
      </w:pPr>
    </w:p>
    <w:p w14:paraId="494726BD" w14:textId="77777777" w:rsidR="00143932" w:rsidRPr="00611213" w:rsidRDefault="00143932" w:rsidP="00AE1F96">
      <w:pPr>
        <w:spacing w:after="0" w:line="240" w:lineRule="auto"/>
        <w:ind w:hanging="567"/>
        <w:jc w:val="both"/>
        <w:rPr>
          <w:rFonts w:ascii="Times New Roman" w:hAnsi="Times New Roman" w:cs="Times New Roman"/>
          <w:sz w:val="24"/>
          <w:szCs w:val="24"/>
        </w:rPr>
      </w:pPr>
    </w:p>
    <w:sectPr w:rsidR="00143932" w:rsidRPr="00611213" w:rsidSect="00316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30"/>
    <w:multiLevelType w:val="multilevel"/>
    <w:tmpl w:val="9992F8E0"/>
    <w:lvl w:ilvl="0">
      <w:start w:val="1"/>
      <w:numFmt w:val="decimal"/>
      <w:lvlText w:val="%1."/>
      <w:lvlJc w:val="left"/>
      <w:pPr>
        <w:ind w:left="360" w:hanging="360"/>
      </w:pPr>
      <w:rPr>
        <w:rFonts w:eastAsia="Times New Roman" w:cs="Arial" w:hint="default"/>
        <w:b/>
        <w:color w:val="000000"/>
      </w:rPr>
    </w:lvl>
    <w:lvl w:ilvl="1">
      <w:start w:val="1"/>
      <w:numFmt w:val="decimal"/>
      <w:lvlText w:val="%1.%2."/>
      <w:lvlJc w:val="left"/>
      <w:pPr>
        <w:ind w:left="360" w:hanging="360"/>
      </w:pPr>
      <w:rPr>
        <w:rFonts w:eastAsia="Times New Roman" w:cs="Arial" w:hint="default"/>
        <w:b w:val="0"/>
        <w:color w:val="000000"/>
      </w:rPr>
    </w:lvl>
    <w:lvl w:ilvl="2">
      <w:start w:val="1"/>
      <w:numFmt w:val="decimal"/>
      <w:lvlText w:val="%1.%2.%3."/>
      <w:lvlJc w:val="left"/>
      <w:pPr>
        <w:ind w:left="720" w:hanging="720"/>
      </w:pPr>
      <w:rPr>
        <w:rFonts w:eastAsia="Times New Roman" w:cs="Arial" w:hint="default"/>
        <w:color w:val="000000"/>
      </w:rPr>
    </w:lvl>
    <w:lvl w:ilvl="3">
      <w:start w:val="1"/>
      <w:numFmt w:val="decimal"/>
      <w:lvlText w:val="%1.%2.%3.%4."/>
      <w:lvlJc w:val="left"/>
      <w:pPr>
        <w:ind w:left="720" w:hanging="720"/>
      </w:pPr>
      <w:rPr>
        <w:rFonts w:eastAsia="Times New Roman" w:cs="Arial" w:hint="default"/>
        <w:color w:val="000000"/>
      </w:rPr>
    </w:lvl>
    <w:lvl w:ilvl="4">
      <w:start w:val="1"/>
      <w:numFmt w:val="decimal"/>
      <w:lvlText w:val="%1.%2.%3.%4.%5."/>
      <w:lvlJc w:val="left"/>
      <w:pPr>
        <w:ind w:left="1080" w:hanging="1080"/>
      </w:pPr>
      <w:rPr>
        <w:rFonts w:eastAsia="Times New Roman" w:cs="Arial" w:hint="default"/>
        <w:color w:val="000000"/>
      </w:rPr>
    </w:lvl>
    <w:lvl w:ilvl="5">
      <w:start w:val="1"/>
      <w:numFmt w:val="decimal"/>
      <w:lvlText w:val="%1.%2.%3.%4.%5.%6."/>
      <w:lvlJc w:val="left"/>
      <w:pPr>
        <w:ind w:left="1080" w:hanging="1080"/>
      </w:pPr>
      <w:rPr>
        <w:rFonts w:eastAsia="Times New Roman" w:cs="Arial" w:hint="default"/>
        <w:color w:val="000000"/>
      </w:rPr>
    </w:lvl>
    <w:lvl w:ilvl="6">
      <w:start w:val="1"/>
      <w:numFmt w:val="decimal"/>
      <w:lvlText w:val="%1.%2.%3.%4.%5.%6.%7."/>
      <w:lvlJc w:val="left"/>
      <w:pPr>
        <w:ind w:left="1440" w:hanging="1440"/>
      </w:pPr>
      <w:rPr>
        <w:rFonts w:eastAsia="Times New Roman" w:cs="Arial" w:hint="default"/>
        <w:color w:val="000000"/>
      </w:rPr>
    </w:lvl>
    <w:lvl w:ilvl="7">
      <w:start w:val="1"/>
      <w:numFmt w:val="decimal"/>
      <w:lvlText w:val="%1.%2.%3.%4.%5.%6.%7.%8."/>
      <w:lvlJc w:val="left"/>
      <w:pPr>
        <w:ind w:left="1440" w:hanging="1440"/>
      </w:pPr>
      <w:rPr>
        <w:rFonts w:eastAsia="Times New Roman" w:cs="Arial" w:hint="default"/>
        <w:color w:val="000000"/>
      </w:rPr>
    </w:lvl>
    <w:lvl w:ilvl="8">
      <w:start w:val="1"/>
      <w:numFmt w:val="decimal"/>
      <w:lvlText w:val="%1.%2.%3.%4.%5.%6.%7.%8.%9."/>
      <w:lvlJc w:val="left"/>
      <w:pPr>
        <w:ind w:left="1800" w:hanging="1800"/>
      </w:pPr>
      <w:rPr>
        <w:rFonts w:eastAsia="Times New Roman" w:cs="Arial" w:hint="default"/>
        <w:color w:val="000000"/>
      </w:rPr>
    </w:lvl>
  </w:abstractNum>
  <w:abstractNum w:abstractNumId="1" w15:restartNumberingAfterBreak="0">
    <w:nsid w:val="054E3DF4"/>
    <w:multiLevelType w:val="multilevel"/>
    <w:tmpl w:val="D0DAE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A9D2BA6"/>
    <w:multiLevelType w:val="multilevel"/>
    <w:tmpl w:val="63449FEA"/>
    <w:lvl w:ilvl="0">
      <w:start w:val="5"/>
      <w:numFmt w:val="decimal"/>
      <w:lvlText w:val="%1."/>
      <w:lvlJc w:val="left"/>
      <w:pPr>
        <w:ind w:left="612" w:hanging="612"/>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1C1471CE"/>
    <w:multiLevelType w:val="multilevel"/>
    <w:tmpl w:val="78D27C00"/>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DB02091"/>
    <w:multiLevelType w:val="multilevel"/>
    <w:tmpl w:val="3F9A8A1C"/>
    <w:lvl w:ilvl="0">
      <w:start w:val="1"/>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7923B8B"/>
    <w:multiLevelType w:val="multilevel"/>
    <w:tmpl w:val="0E30A2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7648CE"/>
    <w:multiLevelType w:val="multilevel"/>
    <w:tmpl w:val="74C2BF04"/>
    <w:lvl w:ilvl="0">
      <w:start w:val="2"/>
      <w:numFmt w:val="decimal"/>
      <w:lvlText w:val="%1."/>
      <w:lvlJc w:val="left"/>
      <w:pPr>
        <w:ind w:left="408" w:hanging="408"/>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7213C2B"/>
    <w:multiLevelType w:val="multilevel"/>
    <w:tmpl w:val="D91A63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8" w15:restartNumberingAfterBreak="0">
    <w:nsid w:val="51822EA0"/>
    <w:multiLevelType w:val="multilevel"/>
    <w:tmpl w:val="C700C604"/>
    <w:lvl w:ilvl="0">
      <w:start w:val="1"/>
      <w:numFmt w:val="decimal"/>
      <w:lvlText w:val="%1."/>
      <w:lvlJc w:val="left"/>
      <w:pPr>
        <w:ind w:left="612" w:hanging="61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1D73F3C"/>
    <w:multiLevelType w:val="multilevel"/>
    <w:tmpl w:val="610A4318"/>
    <w:lvl w:ilvl="0">
      <w:start w:val="4"/>
      <w:numFmt w:val="decimal"/>
      <w:lvlText w:val="%1."/>
      <w:lvlJc w:val="left"/>
      <w:pPr>
        <w:ind w:left="408" w:hanging="408"/>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77FA0153"/>
    <w:multiLevelType w:val="multilevel"/>
    <w:tmpl w:val="A6CA322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9927EB"/>
    <w:multiLevelType w:val="multilevel"/>
    <w:tmpl w:val="CB5644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4"/>
  </w:num>
  <w:num w:numId="3">
    <w:abstractNumId w:val="8"/>
  </w:num>
  <w:num w:numId="4">
    <w:abstractNumId w:val="6"/>
  </w:num>
  <w:num w:numId="5">
    <w:abstractNumId w:val="3"/>
  </w:num>
  <w:num w:numId="6">
    <w:abstractNumId w:val="9"/>
  </w:num>
  <w:num w:numId="7">
    <w:abstractNumId w:val="2"/>
  </w:num>
  <w:num w:numId="8">
    <w:abstractNumId w:val="11"/>
  </w:num>
  <w:num w:numId="9">
    <w:abstractNumId w:val="7"/>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F5"/>
    <w:rsid w:val="00007CD7"/>
    <w:rsid w:val="00025858"/>
    <w:rsid w:val="00032223"/>
    <w:rsid w:val="00050F11"/>
    <w:rsid w:val="00055ADC"/>
    <w:rsid w:val="00064ED9"/>
    <w:rsid w:val="000864E2"/>
    <w:rsid w:val="00091A2F"/>
    <w:rsid w:val="000D6C45"/>
    <w:rsid w:val="00131FDE"/>
    <w:rsid w:val="00132817"/>
    <w:rsid w:val="00143932"/>
    <w:rsid w:val="00180D2C"/>
    <w:rsid w:val="00183633"/>
    <w:rsid w:val="00196550"/>
    <w:rsid w:val="001A2072"/>
    <w:rsid w:val="001B57A4"/>
    <w:rsid w:val="001F3712"/>
    <w:rsid w:val="002153D5"/>
    <w:rsid w:val="00241EC2"/>
    <w:rsid w:val="00242A67"/>
    <w:rsid w:val="002730BD"/>
    <w:rsid w:val="00283944"/>
    <w:rsid w:val="002C0E70"/>
    <w:rsid w:val="002C29C7"/>
    <w:rsid w:val="002F0F38"/>
    <w:rsid w:val="00315D1E"/>
    <w:rsid w:val="00316686"/>
    <w:rsid w:val="00326850"/>
    <w:rsid w:val="00343BF5"/>
    <w:rsid w:val="00344A62"/>
    <w:rsid w:val="00386878"/>
    <w:rsid w:val="0039622E"/>
    <w:rsid w:val="003A5338"/>
    <w:rsid w:val="00412310"/>
    <w:rsid w:val="00420DCA"/>
    <w:rsid w:val="00421DEC"/>
    <w:rsid w:val="0042397D"/>
    <w:rsid w:val="00445981"/>
    <w:rsid w:val="00453F7B"/>
    <w:rsid w:val="00463A75"/>
    <w:rsid w:val="00467BE2"/>
    <w:rsid w:val="00472FC8"/>
    <w:rsid w:val="004834C8"/>
    <w:rsid w:val="00492183"/>
    <w:rsid w:val="004A26EA"/>
    <w:rsid w:val="004B44DD"/>
    <w:rsid w:val="004C0C06"/>
    <w:rsid w:val="004F7398"/>
    <w:rsid w:val="00512A80"/>
    <w:rsid w:val="00530417"/>
    <w:rsid w:val="005604FB"/>
    <w:rsid w:val="005B70FF"/>
    <w:rsid w:val="005C76EE"/>
    <w:rsid w:val="005D130B"/>
    <w:rsid w:val="00600941"/>
    <w:rsid w:val="00603B2B"/>
    <w:rsid w:val="00611213"/>
    <w:rsid w:val="00640E6D"/>
    <w:rsid w:val="00640E89"/>
    <w:rsid w:val="00647779"/>
    <w:rsid w:val="00653EB9"/>
    <w:rsid w:val="00673E83"/>
    <w:rsid w:val="0068048A"/>
    <w:rsid w:val="006C2338"/>
    <w:rsid w:val="006C5A58"/>
    <w:rsid w:val="00704C31"/>
    <w:rsid w:val="00736507"/>
    <w:rsid w:val="007A5B9A"/>
    <w:rsid w:val="007B0B6B"/>
    <w:rsid w:val="007D13C2"/>
    <w:rsid w:val="007F312F"/>
    <w:rsid w:val="007F4F1C"/>
    <w:rsid w:val="0080419F"/>
    <w:rsid w:val="00827D18"/>
    <w:rsid w:val="00871A5F"/>
    <w:rsid w:val="00872414"/>
    <w:rsid w:val="00876DF8"/>
    <w:rsid w:val="00893DA6"/>
    <w:rsid w:val="008965C3"/>
    <w:rsid w:val="008A5F53"/>
    <w:rsid w:val="008B7A34"/>
    <w:rsid w:val="008F6CBB"/>
    <w:rsid w:val="009273C4"/>
    <w:rsid w:val="009309A2"/>
    <w:rsid w:val="009440D5"/>
    <w:rsid w:val="00944F82"/>
    <w:rsid w:val="009472B4"/>
    <w:rsid w:val="00954E29"/>
    <w:rsid w:val="00955ABF"/>
    <w:rsid w:val="00961DA3"/>
    <w:rsid w:val="00977524"/>
    <w:rsid w:val="00984E3E"/>
    <w:rsid w:val="009A15E7"/>
    <w:rsid w:val="009A4890"/>
    <w:rsid w:val="009B18D7"/>
    <w:rsid w:val="009C2C4A"/>
    <w:rsid w:val="009C691C"/>
    <w:rsid w:val="009C7839"/>
    <w:rsid w:val="009F42F1"/>
    <w:rsid w:val="00A02374"/>
    <w:rsid w:val="00A83E0C"/>
    <w:rsid w:val="00AB11A3"/>
    <w:rsid w:val="00AB3941"/>
    <w:rsid w:val="00AE1F96"/>
    <w:rsid w:val="00B01360"/>
    <w:rsid w:val="00B40B43"/>
    <w:rsid w:val="00B71715"/>
    <w:rsid w:val="00BA32FD"/>
    <w:rsid w:val="00BA37C6"/>
    <w:rsid w:val="00BA4DBA"/>
    <w:rsid w:val="00C13EC7"/>
    <w:rsid w:val="00C27431"/>
    <w:rsid w:val="00C51AD2"/>
    <w:rsid w:val="00CD1EF5"/>
    <w:rsid w:val="00CF5564"/>
    <w:rsid w:val="00D04E1E"/>
    <w:rsid w:val="00D77A2E"/>
    <w:rsid w:val="00D8408E"/>
    <w:rsid w:val="00DA6183"/>
    <w:rsid w:val="00DB155A"/>
    <w:rsid w:val="00DB1913"/>
    <w:rsid w:val="00DB7F80"/>
    <w:rsid w:val="00DD238F"/>
    <w:rsid w:val="00DE0EC7"/>
    <w:rsid w:val="00DF480E"/>
    <w:rsid w:val="00E22582"/>
    <w:rsid w:val="00E2402F"/>
    <w:rsid w:val="00E3546E"/>
    <w:rsid w:val="00E40739"/>
    <w:rsid w:val="00E638D5"/>
    <w:rsid w:val="00E679AE"/>
    <w:rsid w:val="00E70B40"/>
    <w:rsid w:val="00E8314C"/>
    <w:rsid w:val="00E947B7"/>
    <w:rsid w:val="00ED092C"/>
    <w:rsid w:val="00ED159D"/>
    <w:rsid w:val="00EE08F5"/>
    <w:rsid w:val="00EE696B"/>
    <w:rsid w:val="00EF2259"/>
    <w:rsid w:val="00EF3063"/>
    <w:rsid w:val="00F05934"/>
    <w:rsid w:val="00F208C3"/>
    <w:rsid w:val="00F375B7"/>
    <w:rsid w:val="00F37ACE"/>
    <w:rsid w:val="00F66287"/>
    <w:rsid w:val="00F75B26"/>
    <w:rsid w:val="00FA67AE"/>
    <w:rsid w:val="00FB028F"/>
    <w:rsid w:val="00FB4081"/>
    <w:rsid w:val="00FD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6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C31"/>
  </w:style>
  <w:style w:type="paragraph" w:styleId="1">
    <w:name w:val="heading 1"/>
    <w:basedOn w:val="a"/>
    <w:link w:val="10"/>
    <w:uiPriority w:val="9"/>
    <w:qFormat/>
    <w:rsid w:val="00704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C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04C31"/>
    <w:rPr>
      <w:b/>
      <w:bCs/>
    </w:rPr>
  </w:style>
  <w:style w:type="paragraph" w:styleId="a4">
    <w:name w:val="List Paragraph"/>
    <w:basedOn w:val="a"/>
    <w:uiPriority w:val="34"/>
    <w:qFormat/>
    <w:rsid w:val="009273C4"/>
    <w:pPr>
      <w:ind w:left="720"/>
      <w:contextualSpacing/>
    </w:pPr>
  </w:style>
  <w:style w:type="character" w:customStyle="1" w:styleId="apple-style-span">
    <w:name w:val="apple-style-span"/>
    <w:rsid w:val="00143932"/>
    <w:rPr>
      <w:lang w:val="ru-RU"/>
    </w:rPr>
  </w:style>
  <w:style w:type="paragraph" w:styleId="a5">
    <w:name w:val="Balloon Text"/>
    <w:basedOn w:val="a"/>
    <w:link w:val="a6"/>
    <w:uiPriority w:val="99"/>
    <w:semiHidden/>
    <w:unhideWhenUsed/>
    <w:rsid w:val="00C13E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3EC7"/>
    <w:rPr>
      <w:rFonts w:ascii="Segoe UI" w:hAnsi="Segoe UI" w:cs="Segoe UI"/>
      <w:sz w:val="18"/>
      <w:szCs w:val="18"/>
    </w:rPr>
  </w:style>
  <w:style w:type="character" w:styleId="a7">
    <w:name w:val="Emphasis"/>
    <w:basedOn w:val="a0"/>
    <w:uiPriority w:val="20"/>
    <w:qFormat/>
    <w:rsid w:val="004A26EA"/>
    <w:rPr>
      <w:i/>
      <w:iCs/>
    </w:rPr>
  </w:style>
  <w:style w:type="character" w:styleId="a8">
    <w:name w:val="Hyperlink"/>
    <w:basedOn w:val="a0"/>
    <w:uiPriority w:val="99"/>
    <w:unhideWhenUsed/>
    <w:rsid w:val="00ED159D"/>
    <w:rPr>
      <w:color w:val="0000FF"/>
      <w:u w:val="single"/>
    </w:rPr>
  </w:style>
  <w:style w:type="paragraph" w:styleId="a9">
    <w:name w:val="Body Text Indent"/>
    <w:basedOn w:val="a"/>
    <w:link w:val="aa"/>
    <w:uiPriority w:val="99"/>
    <w:semiHidden/>
    <w:unhideWhenUsed/>
    <w:rsid w:val="00343BF5"/>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semiHidden/>
    <w:rsid w:val="00343BF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7019">
      <w:bodyDiv w:val="1"/>
      <w:marLeft w:val="0"/>
      <w:marRight w:val="0"/>
      <w:marTop w:val="0"/>
      <w:marBottom w:val="0"/>
      <w:divBdr>
        <w:top w:val="none" w:sz="0" w:space="0" w:color="auto"/>
        <w:left w:val="none" w:sz="0" w:space="0" w:color="auto"/>
        <w:bottom w:val="none" w:sz="0" w:space="0" w:color="auto"/>
        <w:right w:val="none" w:sz="0" w:space="0" w:color="auto"/>
      </w:divBdr>
    </w:div>
    <w:div w:id="1324701072">
      <w:bodyDiv w:val="1"/>
      <w:marLeft w:val="0"/>
      <w:marRight w:val="0"/>
      <w:marTop w:val="0"/>
      <w:marBottom w:val="0"/>
      <w:divBdr>
        <w:top w:val="none" w:sz="0" w:space="0" w:color="auto"/>
        <w:left w:val="none" w:sz="0" w:space="0" w:color="auto"/>
        <w:bottom w:val="none" w:sz="0" w:space="0" w:color="auto"/>
        <w:right w:val="none" w:sz="0" w:space="0" w:color="auto"/>
      </w:divBdr>
    </w:div>
    <w:div w:id="1384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p@embeaut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6694-54B0-420A-8DBC-B95BF16B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Катя</cp:lastModifiedBy>
  <cp:revision>14</cp:revision>
  <dcterms:created xsi:type="dcterms:W3CDTF">2021-08-31T12:12:00Z</dcterms:created>
  <dcterms:modified xsi:type="dcterms:W3CDTF">2022-02-01T13:13:00Z</dcterms:modified>
</cp:coreProperties>
</file>